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9261" w14:textId="4CE2DD84" w:rsidR="00C825CC" w:rsidRPr="00F61082" w:rsidRDefault="00AE0307" w:rsidP="00F276E7">
      <w:pPr>
        <w:spacing w:after="0"/>
        <w:rPr>
          <w:b/>
          <w:bCs/>
        </w:rPr>
      </w:pPr>
      <w:r w:rsidRPr="00F61082">
        <w:rPr>
          <w:b/>
          <w:bCs/>
        </w:rPr>
        <w:t>IMPORTANT</w:t>
      </w:r>
      <w:r w:rsidR="00C825CC" w:rsidRPr="00F61082">
        <w:rPr>
          <w:b/>
          <w:bCs/>
        </w:rPr>
        <w:t>:  Th</w:t>
      </w:r>
      <w:r w:rsidR="0027594B" w:rsidRPr="00F61082">
        <w:rPr>
          <w:b/>
          <w:bCs/>
        </w:rPr>
        <w:t>e</w:t>
      </w:r>
      <w:r w:rsidR="00C825CC" w:rsidRPr="00F61082">
        <w:rPr>
          <w:b/>
          <w:bCs/>
        </w:rPr>
        <w:t xml:space="preserve"> </w:t>
      </w:r>
      <w:r w:rsidR="00103674" w:rsidRPr="00F61082">
        <w:rPr>
          <w:b/>
          <w:bCs/>
        </w:rPr>
        <w:t xml:space="preserve">format and questions in the </w:t>
      </w:r>
      <w:r w:rsidR="00C825CC" w:rsidRPr="00F61082">
        <w:rPr>
          <w:b/>
          <w:bCs/>
        </w:rPr>
        <w:t xml:space="preserve">sample </w:t>
      </w:r>
      <w:r w:rsidR="00103674" w:rsidRPr="00F61082">
        <w:rPr>
          <w:b/>
          <w:bCs/>
        </w:rPr>
        <w:t xml:space="preserve">grant </w:t>
      </w:r>
      <w:r w:rsidRPr="00F61082">
        <w:rPr>
          <w:b/>
          <w:bCs/>
        </w:rPr>
        <w:t xml:space="preserve">below </w:t>
      </w:r>
      <w:r w:rsidR="00103674" w:rsidRPr="00F61082">
        <w:rPr>
          <w:b/>
          <w:bCs/>
        </w:rPr>
        <w:t xml:space="preserve">are </w:t>
      </w:r>
      <w:r w:rsidR="00103674" w:rsidRPr="00F61082">
        <w:rPr>
          <w:b/>
          <w:bCs/>
          <w:u w:val="single"/>
        </w:rPr>
        <w:t>identical</w:t>
      </w:r>
      <w:r w:rsidR="00103674" w:rsidRPr="00F61082">
        <w:rPr>
          <w:b/>
          <w:bCs/>
        </w:rPr>
        <w:t xml:space="preserve"> to the grant application found on the submission portal for this cycle.  A sample </w:t>
      </w:r>
      <w:r w:rsidR="00C825CC" w:rsidRPr="00F61082">
        <w:rPr>
          <w:b/>
          <w:bCs/>
        </w:rPr>
        <w:t xml:space="preserve">is provided </w:t>
      </w:r>
      <w:r w:rsidR="00674FC8" w:rsidRPr="00F61082">
        <w:rPr>
          <w:b/>
          <w:bCs/>
        </w:rPr>
        <w:t xml:space="preserve">to give you an idea of our expectations for this application. </w:t>
      </w:r>
      <w:r w:rsidR="00103674" w:rsidRPr="00F61082">
        <w:rPr>
          <w:b/>
          <w:bCs/>
        </w:rPr>
        <w:t>You’ll notice that the w</w:t>
      </w:r>
      <w:r w:rsidR="0027594B" w:rsidRPr="00F61082">
        <w:rPr>
          <w:b/>
          <w:bCs/>
        </w:rPr>
        <w:t>ord limits are small</w:t>
      </w:r>
      <w:r w:rsidR="00103674" w:rsidRPr="00F61082">
        <w:rPr>
          <w:b/>
          <w:bCs/>
        </w:rPr>
        <w:t>; that is intentional</w:t>
      </w:r>
      <w:r w:rsidR="0027594B" w:rsidRPr="00F61082">
        <w:rPr>
          <w:b/>
          <w:bCs/>
        </w:rPr>
        <w:t xml:space="preserve"> because everything about this cycle is </w:t>
      </w:r>
      <w:r w:rsidRPr="00F61082">
        <w:rPr>
          <w:b/>
          <w:bCs/>
        </w:rPr>
        <w:t xml:space="preserve">simplified and </w:t>
      </w:r>
      <w:r w:rsidR="0027594B" w:rsidRPr="00F61082">
        <w:rPr>
          <w:b/>
          <w:bCs/>
        </w:rPr>
        <w:t>expedited. All we need are the highlights!</w:t>
      </w:r>
      <w:r w:rsidR="005F3149" w:rsidRPr="00F61082">
        <w:rPr>
          <w:b/>
          <w:bCs/>
        </w:rPr>
        <w:t xml:space="preserve"> </w:t>
      </w:r>
    </w:p>
    <w:p w14:paraId="65E1800F" w14:textId="77777777" w:rsidR="0027594B" w:rsidRPr="00F61082" w:rsidRDefault="0027594B" w:rsidP="0027594B">
      <w:pPr>
        <w:spacing w:after="0"/>
        <w:rPr>
          <w:b/>
          <w:bCs/>
          <w:sz w:val="28"/>
          <w:szCs w:val="28"/>
        </w:rPr>
      </w:pPr>
    </w:p>
    <w:p w14:paraId="2C5A62F0" w14:textId="7BBC8571" w:rsidR="0027594B" w:rsidRDefault="0027594B" w:rsidP="00E613FA">
      <w:pPr>
        <w:spacing w:after="0"/>
        <w:jc w:val="center"/>
        <w:rPr>
          <w:b/>
          <w:bCs/>
          <w:color w:val="C00000"/>
          <w:sz w:val="40"/>
          <w:szCs w:val="40"/>
        </w:rPr>
      </w:pPr>
      <w:r w:rsidRPr="00F276E7">
        <w:rPr>
          <w:b/>
          <w:bCs/>
          <w:sz w:val="40"/>
          <w:szCs w:val="40"/>
        </w:rPr>
        <w:t xml:space="preserve">SIMPLE GIFTS </w:t>
      </w:r>
      <w:r>
        <w:rPr>
          <w:b/>
          <w:bCs/>
          <w:sz w:val="40"/>
          <w:szCs w:val="40"/>
        </w:rPr>
        <w:t xml:space="preserve">FUND </w:t>
      </w:r>
      <w:r w:rsidR="00882551">
        <w:rPr>
          <w:b/>
          <w:bCs/>
          <w:sz w:val="40"/>
          <w:szCs w:val="40"/>
        </w:rPr>
        <w:t>–</w:t>
      </w:r>
      <w:r>
        <w:rPr>
          <w:b/>
          <w:bCs/>
          <w:sz w:val="40"/>
          <w:szCs w:val="40"/>
        </w:rPr>
        <w:t xml:space="preserve"> </w:t>
      </w:r>
      <w:r w:rsidRPr="00674FC8">
        <w:rPr>
          <w:b/>
          <w:bCs/>
          <w:color w:val="C00000"/>
          <w:sz w:val="40"/>
          <w:szCs w:val="40"/>
        </w:rPr>
        <w:t>SAMPLE</w:t>
      </w:r>
      <w:r w:rsidR="00882551">
        <w:rPr>
          <w:b/>
          <w:bCs/>
          <w:color w:val="C00000"/>
          <w:sz w:val="40"/>
          <w:szCs w:val="40"/>
        </w:rPr>
        <w:t xml:space="preserve"> GRANT APPLICATION</w:t>
      </w:r>
    </w:p>
    <w:p w14:paraId="5B6E7320" w14:textId="77777777" w:rsidR="00B83BF2" w:rsidRPr="00B83BF2" w:rsidRDefault="00B83BF2" w:rsidP="00B83BF2">
      <w:pPr>
        <w:spacing w:after="0"/>
        <w:jc w:val="center"/>
        <w:rPr>
          <w:b/>
          <w:bCs/>
        </w:rPr>
      </w:pPr>
    </w:p>
    <w:p w14:paraId="67C15A05" w14:textId="7F121EEA" w:rsidR="00103674" w:rsidRPr="00103674" w:rsidRDefault="00103674" w:rsidP="007B323A">
      <w:pPr>
        <w:spacing w:after="0" w:line="360" w:lineRule="auto"/>
        <w:rPr>
          <w:b/>
          <w:bCs/>
          <w:sz w:val="28"/>
          <w:szCs w:val="28"/>
        </w:rPr>
      </w:pPr>
      <w:r w:rsidRPr="00103674">
        <w:rPr>
          <w:b/>
          <w:bCs/>
          <w:sz w:val="28"/>
          <w:szCs w:val="28"/>
        </w:rPr>
        <w:t>ORGANIZATION INFORMATION</w:t>
      </w:r>
    </w:p>
    <w:p w14:paraId="52B49F2E" w14:textId="20BE2D61" w:rsidR="00103674" w:rsidRPr="00103674" w:rsidRDefault="00103674" w:rsidP="007B323A">
      <w:pPr>
        <w:spacing w:after="0" w:line="360" w:lineRule="auto"/>
      </w:pPr>
      <w:r>
        <w:rPr>
          <w:b/>
          <w:bCs/>
        </w:rPr>
        <w:t xml:space="preserve">Current Year: </w:t>
      </w:r>
      <w:r w:rsidRPr="00103674">
        <w:t>202</w:t>
      </w:r>
      <w:r w:rsidR="00712019">
        <w:t>4</w:t>
      </w:r>
    </w:p>
    <w:p w14:paraId="649FEB5A" w14:textId="7FA75D56" w:rsidR="0000705B" w:rsidRDefault="007B323A" w:rsidP="007B323A">
      <w:pPr>
        <w:spacing w:after="0" w:line="360" w:lineRule="auto"/>
        <w:rPr>
          <w:b/>
          <w:bCs/>
        </w:rPr>
      </w:pPr>
      <w:r>
        <w:rPr>
          <w:b/>
          <w:bCs/>
        </w:rPr>
        <w:t>Legal</w:t>
      </w:r>
      <w:r w:rsidR="00712210">
        <w:rPr>
          <w:b/>
          <w:bCs/>
        </w:rPr>
        <w:t xml:space="preserve"> </w:t>
      </w:r>
      <w:r w:rsidR="00F276E7">
        <w:rPr>
          <w:b/>
          <w:bCs/>
        </w:rPr>
        <w:t>Name of Organization</w:t>
      </w:r>
      <w:r w:rsidR="00B83BF2">
        <w:rPr>
          <w:b/>
          <w:bCs/>
        </w:rPr>
        <w:t>:</w:t>
      </w:r>
      <w:r w:rsidR="00996E5A">
        <w:rPr>
          <w:b/>
          <w:bCs/>
        </w:rPr>
        <w:t xml:space="preserve">   </w:t>
      </w:r>
      <w:r w:rsidR="00240CDB">
        <w:rPr>
          <w:rFonts w:ascii="DejaVuSans" w:hAnsi="DejaVuSans" w:cs="DejaVuSans"/>
          <w:color w:val="333333"/>
        </w:rPr>
        <w:t xml:space="preserve">San </w:t>
      </w:r>
      <w:r w:rsidR="00B2248F">
        <w:rPr>
          <w:rFonts w:ascii="DejaVuSans" w:hAnsi="DejaVuSans" w:cs="DejaVuSans"/>
          <w:color w:val="333333"/>
        </w:rPr>
        <w:t>Miguel</w:t>
      </w:r>
      <w:r w:rsidR="00240CDB">
        <w:rPr>
          <w:rFonts w:ascii="DejaVuSans" w:hAnsi="DejaVuSans" w:cs="DejaVuSans"/>
          <w:color w:val="333333"/>
        </w:rPr>
        <w:t xml:space="preserve"> </w:t>
      </w:r>
      <w:r w:rsidR="00E613FA">
        <w:rPr>
          <w:rFonts w:ascii="DejaVuSans" w:hAnsi="DejaVuSans" w:cs="DejaVuSans"/>
          <w:color w:val="333333"/>
        </w:rPr>
        <w:t xml:space="preserve">County </w:t>
      </w:r>
      <w:r w:rsidR="00240CDB">
        <w:rPr>
          <w:rFonts w:ascii="DejaVuSans" w:hAnsi="DejaVuSans" w:cs="DejaVuSans"/>
          <w:color w:val="333333"/>
        </w:rPr>
        <w:t>Adaptive Sports Center</w:t>
      </w:r>
    </w:p>
    <w:p w14:paraId="2379A5C4" w14:textId="19474F52" w:rsidR="00B83BF2" w:rsidRPr="00996E5A" w:rsidRDefault="00103674" w:rsidP="007B323A">
      <w:pPr>
        <w:spacing w:after="0" w:line="360" w:lineRule="auto"/>
      </w:pPr>
      <w:r>
        <w:rPr>
          <w:b/>
          <w:bCs/>
        </w:rPr>
        <w:t>Public/</w:t>
      </w:r>
      <w:r w:rsidR="0000705B">
        <w:rPr>
          <w:b/>
          <w:bCs/>
        </w:rPr>
        <w:t>Preferred Name</w:t>
      </w:r>
      <w:r>
        <w:rPr>
          <w:b/>
          <w:bCs/>
        </w:rPr>
        <w:t xml:space="preserve"> of Organization</w:t>
      </w:r>
      <w:r w:rsidR="0000705B" w:rsidRPr="00E613FA">
        <w:t>:</w:t>
      </w:r>
      <w:r w:rsidR="00B83BF2" w:rsidRPr="00E613FA">
        <w:t xml:space="preserve"> </w:t>
      </w:r>
      <w:r w:rsidR="00996E5A" w:rsidRPr="00E613FA">
        <w:t xml:space="preserve">  </w:t>
      </w:r>
      <w:r w:rsidR="00E613FA" w:rsidRPr="00E613FA">
        <w:t>Mountain Top</w:t>
      </w:r>
      <w:r w:rsidR="00E613FA">
        <w:rPr>
          <w:b/>
          <w:bCs/>
        </w:rPr>
        <w:t xml:space="preserve"> </w:t>
      </w:r>
      <w:r w:rsidR="00E613FA">
        <w:t>Adaptive Sports Center</w:t>
      </w:r>
    </w:p>
    <w:p w14:paraId="7E444807" w14:textId="3540BE59" w:rsidR="00103674" w:rsidRDefault="00103674" w:rsidP="007B323A">
      <w:pPr>
        <w:spacing w:after="0" w:line="360" w:lineRule="auto"/>
        <w:rPr>
          <w:b/>
          <w:bCs/>
        </w:rPr>
      </w:pPr>
      <w:r>
        <w:rPr>
          <w:b/>
          <w:bCs/>
        </w:rPr>
        <w:t xml:space="preserve">Nonprofit Status: </w:t>
      </w:r>
      <w:r w:rsidRPr="00103674">
        <w:t>501(c)3/509(a)</w:t>
      </w:r>
    </w:p>
    <w:p w14:paraId="465205E2" w14:textId="57CD690F" w:rsidR="00C83F93" w:rsidRDefault="00C83F93" w:rsidP="007B323A">
      <w:pPr>
        <w:spacing w:after="0" w:line="360" w:lineRule="auto"/>
        <w:rPr>
          <w:b/>
          <w:bCs/>
        </w:rPr>
      </w:pPr>
      <w:r>
        <w:rPr>
          <w:b/>
          <w:bCs/>
        </w:rPr>
        <w:t xml:space="preserve">9-Digit FEIN:  </w:t>
      </w:r>
      <w:r w:rsidR="00103674">
        <w:t>55</w:t>
      </w:r>
      <w:r w:rsidRPr="005F3149">
        <w:t>-</w:t>
      </w:r>
      <w:r w:rsidRPr="00103674">
        <w:t>5555555</w:t>
      </w:r>
    </w:p>
    <w:p w14:paraId="2142AABC" w14:textId="2EC13D1B" w:rsidR="00B83BF2" w:rsidRDefault="00674484" w:rsidP="007B323A">
      <w:pPr>
        <w:spacing w:after="0" w:line="360" w:lineRule="auto"/>
      </w:pPr>
      <w:r>
        <w:rPr>
          <w:b/>
          <w:bCs/>
        </w:rPr>
        <w:t>W</w:t>
      </w:r>
      <w:r w:rsidR="00B83BF2">
        <w:rPr>
          <w:b/>
          <w:bCs/>
        </w:rPr>
        <w:t xml:space="preserve">ebsite: </w:t>
      </w:r>
      <w:hyperlink r:id="rId11" w:history="1">
        <w:r w:rsidR="00E613FA" w:rsidRPr="00120E24">
          <w:rPr>
            <w:rStyle w:val="Hyperlink"/>
            <w:rFonts w:ascii="DejaVuSans" w:hAnsi="DejaVuSans" w:cs="DejaVuSans"/>
          </w:rPr>
          <w:t>www.mtasc.org</w:t>
        </w:r>
      </w:hyperlink>
      <w:r w:rsidR="007732AD">
        <w:rPr>
          <w:rFonts w:ascii="DejaVuSans" w:hAnsi="DejaVuSans" w:cs="DejaVuSans"/>
          <w:color w:val="333333"/>
        </w:rPr>
        <w:t xml:space="preserve"> </w:t>
      </w:r>
    </w:p>
    <w:p w14:paraId="490796E7" w14:textId="77777777" w:rsidR="003C6E9A" w:rsidRDefault="003C6E9A" w:rsidP="003C6E9A">
      <w:pPr>
        <w:spacing w:after="0" w:line="360" w:lineRule="auto"/>
      </w:pPr>
      <w:r>
        <w:rPr>
          <w:b/>
          <w:bCs/>
        </w:rPr>
        <w:t xml:space="preserve">What is your organization’s mission? </w:t>
      </w:r>
      <w:r w:rsidRPr="00884EE2">
        <w:rPr>
          <w:b/>
          <w:bCs/>
          <w:i/>
          <w:iCs/>
        </w:rPr>
        <w:t xml:space="preserve"> </w:t>
      </w:r>
      <w:r w:rsidRPr="00884EE2">
        <w:rPr>
          <w:i/>
          <w:iCs/>
        </w:rPr>
        <w:t xml:space="preserve">(50-word limit) </w:t>
      </w:r>
      <w:r>
        <w:t xml:space="preserve"> </w:t>
      </w:r>
    </w:p>
    <w:p w14:paraId="4334E978" w14:textId="10383724" w:rsidR="003C6E9A" w:rsidRDefault="003C6E9A" w:rsidP="003C6E9A">
      <w:pPr>
        <w:spacing w:after="0" w:line="240" w:lineRule="auto"/>
      </w:pPr>
      <w:r>
        <w:t>Mountain Top</w:t>
      </w:r>
      <w:r w:rsidRPr="0079629F">
        <w:t xml:space="preserve"> enhances the quality of life of people with disabilities through exceptional outdoor adventure activities. </w:t>
      </w:r>
      <w:r>
        <w:t>We</w:t>
      </w:r>
      <w:r w:rsidRPr="0079629F">
        <w:t xml:space="preserve"> empower our participants in their daily lives and have a positive enduring effect on self-efficacy, health, </w:t>
      </w:r>
      <w:proofErr w:type="gramStart"/>
      <w:r w:rsidRPr="0079629F">
        <w:t>independence</w:t>
      </w:r>
      <w:proofErr w:type="gramEnd"/>
      <w:r w:rsidRPr="0079629F">
        <w:t xml:space="preserve"> and overall well-being.</w:t>
      </w:r>
    </w:p>
    <w:p w14:paraId="57A80790" w14:textId="77777777" w:rsidR="003C6E9A" w:rsidRDefault="003C6E9A" w:rsidP="003C6E9A">
      <w:pPr>
        <w:spacing w:after="0" w:line="240" w:lineRule="auto"/>
      </w:pPr>
    </w:p>
    <w:p w14:paraId="2DEB77EC" w14:textId="6C8B62B6" w:rsidR="00F276E7" w:rsidRDefault="00BD2C4C" w:rsidP="007B323A">
      <w:pPr>
        <w:spacing w:after="0" w:line="360" w:lineRule="auto"/>
      </w:pPr>
      <w:r w:rsidRPr="00BD2C4C">
        <w:rPr>
          <w:b/>
          <w:bCs/>
        </w:rPr>
        <w:t>What is the amount of your current organization budget</w:t>
      </w:r>
      <w:r w:rsidR="000E2A99">
        <w:rPr>
          <w:b/>
          <w:bCs/>
        </w:rPr>
        <w:t xml:space="preserve">? </w:t>
      </w:r>
      <w:r w:rsidR="000E2A99" w:rsidRPr="000E2A99">
        <w:rPr>
          <w:i/>
          <w:iCs/>
          <w:sz w:val="18"/>
          <w:szCs w:val="18"/>
        </w:rPr>
        <w:t>(whole dollars only)</w:t>
      </w:r>
      <w:r w:rsidR="00996E5A">
        <w:rPr>
          <w:b/>
          <w:bCs/>
        </w:rPr>
        <w:t xml:space="preserve"> </w:t>
      </w:r>
      <w:r w:rsidR="00996E5A" w:rsidRPr="00996E5A">
        <w:t>$</w:t>
      </w:r>
      <w:r w:rsidR="00BA378F">
        <w:t>474,570</w:t>
      </w:r>
      <w:r w:rsidR="00996E5A">
        <w:t xml:space="preserve"> </w:t>
      </w:r>
    </w:p>
    <w:p w14:paraId="02836E23" w14:textId="77777777" w:rsidR="00976706" w:rsidRDefault="00976706" w:rsidP="007B323A">
      <w:pPr>
        <w:spacing w:after="0" w:line="360" w:lineRule="auto"/>
        <w:rPr>
          <w:b/>
          <w:bCs/>
          <w:sz w:val="28"/>
          <w:szCs w:val="28"/>
        </w:rPr>
      </w:pPr>
    </w:p>
    <w:p w14:paraId="5A73483C" w14:textId="72A36C6C" w:rsidR="001D7B4F" w:rsidRPr="00DB32AC" w:rsidRDefault="00976706" w:rsidP="007B323A">
      <w:pPr>
        <w:spacing w:after="0" w:line="360" w:lineRule="auto"/>
        <w:rPr>
          <w:b/>
          <w:bCs/>
          <w:sz w:val="28"/>
          <w:szCs w:val="28"/>
        </w:rPr>
      </w:pPr>
      <w:r>
        <w:rPr>
          <w:b/>
          <w:bCs/>
          <w:sz w:val="28"/>
          <w:szCs w:val="28"/>
        </w:rPr>
        <w:t>ACTIVITIES &amp; OUTCOMES</w:t>
      </w:r>
    </w:p>
    <w:p w14:paraId="73660C64" w14:textId="77777777" w:rsidR="000647BE" w:rsidRDefault="000647BE" w:rsidP="000647BE">
      <w:pPr>
        <w:spacing w:after="0" w:line="360" w:lineRule="auto"/>
        <w:rPr>
          <w:b/>
          <w:bCs/>
        </w:rPr>
      </w:pPr>
      <w:r w:rsidRPr="00BD2C4C">
        <w:rPr>
          <w:b/>
          <w:bCs/>
        </w:rPr>
        <w:t xml:space="preserve">What is the amount of your request? </w:t>
      </w:r>
      <w:r w:rsidRPr="00996E5A">
        <w:rPr>
          <w:i/>
          <w:iCs/>
          <w:sz w:val="18"/>
          <w:szCs w:val="18"/>
        </w:rPr>
        <w:t>Please round to the nearest thousand.</w:t>
      </w:r>
      <w:r>
        <w:rPr>
          <w:i/>
          <w:iCs/>
          <w:sz w:val="18"/>
          <w:szCs w:val="18"/>
        </w:rPr>
        <w:t xml:space="preserve"> (ex $6000, not $5700)   </w:t>
      </w:r>
      <w:r w:rsidRPr="00996E5A">
        <w:t>$</w:t>
      </w:r>
      <w:r>
        <w:t>8</w:t>
      </w:r>
      <w:r w:rsidRPr="00996E5A">
        <w:t>,000</w:t>
      </w:r>
    </w:p>
    <w:p w14:paraId="745A4581" w14:textId="4557F588" w:rsidR="00B83BF2" w:rsidRDefault="003C6E9A" w:rsidP="007B323A">
      <w:pPr>
        <w:spacing w:after="0" w:line="360" w:lineRule="auto"/>
      </w:pPr>
      <w:r w:rsidRPr="003C6E9A">
        <w:rPr>
          <w:b/>
          <w:bCs/>
        </w:rPr>
        <w:t xml:space="preserve">Who does your organization serve and what services/activities do you provide? </w:t>
      </w:r>
      <w:r w:rsidR="00712210" w:rsidRPr="000E2A99">
        <w:rPr>
          <w:i/>
          <w:iCs/>
          <w:sz w:val="18"/>
          <w:szCs w:val="18"/>
        </w:rPr>
        <w:t>(</w:t>
      </w:r>
      <w:r w:rsidRPr="000E2A99">
        <w:rPr>
          <w:i/>
          <w:iCs/>
          <w:sz w:val="18"/>
          <w:szCs w:val="18"/>
        </w:rPr>
        <w:t>1</w:t>
      </w:r>
      <w:r w:rsidR="00431B21" w:rsidRPr="000E2A99">
        <w:rPr>
          <w:i/>
          <w:iCs/>
          <w:sz w:val="18"/>
          <w:szCs w:val="18"/>
        </w:rPr>
        <w:t>50</w:t>
      </w:r>
      <w:r w:rsidR="00712210" w:rsidRPr="000E2A99">
        <w:rPr>
          <w:i/>
          <w:iCs/>
          <w:sz w:val="18"/>
          <w:szCs w:val="18"/>
        </w:rPr>
        <w:t>-word limit)</w:t>
      </w:r>
      <w:r w:rsidR="00003496" w:rsidRPr="00795787">
        <w:rPr>
          <w:i/>
          <w:iCs/>
        </w:rPr>
        <w:t xml:space="preserve"> </w:t>
      </w:r>
      <w:r w:rsidR="00003496" w:rsidRPr="00C825CC">
        <w:rPr>
          <w:color w:val="FF0000"/>
        </w:rPr>
        <w:t xml:space="preserve"> </w:t>
      </w:r>
    </w:p>
    <w:p w14:paraId="7B532679" w14:textId="3CDE8F75" w:rsidR="003C6E9A" w:rsidRDefault="00240CDB" w:rsidP="003C6E9A">
      <w:pPr>
        <w:spacing w:after="0" w:line="240" w:lineRule="auto"/>
      </w:pPr>
      <w:r>
        <w:rPr>
          <w:rFonts w:eastAsia="FreeSans" w:cstheme="minorHAnsi"/>
        </w:rPr>
        <w:t xml:space="preserve">San Miguel </w:t>
      </w:r>
      <w:r w:rsidR="008C0AC4">
        <w:rPr>
          <w:rFonts w:eastAsia="FreeSans" w:cstheme="minorHAnsi"/>
        </w:rPr>
        <w:t xml:space="preserve">County residents </w:t>
      </w:r>
      <w:r w:rsidR="00BA378F" w:rsidRPr="00BA378F">
        <w:rPr>
          <w:rFonts w:eastAsia="FreeSans" w:cstheme="minorHAnsi"/>
        </w:rPr>
        <w:t>age</w:t>
      </w:r>
      <w:r w:rsidR="008C0AC4">
        <w:rPr>
          <w:rFonts w:eastAsia="FreeSans" w:cstheme="minorHAnsi"/>
        </w:rPr>
        <w:t>s</w:t>
      </w:r>
      <w:r w:rsidR="00BA378F" w:rsidRPr="00BA378F">
        <w:rPr>
          <w:rFonts w:eastAsia="FreeSans" w:cstheme="minorHAnsi"/>
        </w:rPr>
        <w:t xml:space="preserve"> 5-60 with a disability or social/emotional issues</w:t>
      </w:r>
      <w:r w:rsidR="003C6E9A">
        <w:rPr>
          <w:rFonts w:eastAsia="FreeSans" w:cstheme="minorHAnsi"/>
        </w:rPr>
        <w:t>.</w:t>
      </w:r>
      <w:r w:rsidR="003C6E9A" w:rsidRPr="003C6E9A">
        <w:t xml:space="preserve"> </w:t>
      </w:r>
      <w:r w:rsidR="003C6E9A">
        <w:t>Our goal is to ensure that people with all types of disabilities have opportunities to engage in life-changing adaptive outdoor programs. Many of our clients are not able to access our great outdoors without trained support personnel and specialized equipment. These year-round, adaptive experiences help keep them physically fit and socially active while also helping to reduce depression due to isolation. Our organization works to engage people with disabilities in the community while developing the independence and skills needed in their daily lives. Our clients are supported in their activities by our team of skilled instructors and volunteers. Those team members receive continued training utilizing the most up-to-date training methodology. Our programs are accessible through subsidized fee rates, scholarship funds, and special community programs.</w:t>
      </w:r>
    </w:p>
    <w:p w14:paraId="3E2FEB89" w14:textId="77777777" w:rsidR="00DC38AF" w:rsidRDefault="00DC38AF" w:rsidP="00BA378F">
      <w:pPr>
        <w:spacing w:after="0" w:line="240" w:lineRule="auto"/>
      </w:pPr>
    </w:p>
    <w:p w14:paraId="3A0B97FD" w14:textId="34414719" w:rsidR="008C0AC4" w:rsidRPr="0070741D" w:rsidRDefault="005B6D38" w:rsidP="003452CA">
      <w:pPr>
        <w:spacing w:line="240" w:lineRule="auto"/>
        <w:rPr>
          <w:i/>
          <w:iCs/>
        </w:rPr>
      </w:pPr>
      <w:r>
        <w:rPr>
          <w:b/>
          <w:bCs/>
        </w:rPr>
        <w:t>W</w:t>
      </w:r>
      <w:r w:rsidR="00B42946">
        <w:rPr>
          <w:b/>
          <w:bCs/>
        </w:rPr>
        <w:t xml:space="preserve">hat is your primary outcome </w:t>
      </w:r>
      <w:r>
        <w:rPr>
          <w:b/>
          <w:bCs/>
        </w:rPr>
        <w:t xml:space="preserve">for clients?  </w:t>
      </w:r>
      <w:r w:rsidRPr="003F7223">
        <w:t xml:space="preserve">We know you </w:t>
      </w:r>
      <w:r w:rsidR="0070741D" w:rsidRPr="003F7223">
        <w:t>likely</w:t>
      </w:r>
      <w:r w:rsidR="004D19E2" w:rsidRPr="003F7223">
        <w:t xml:space="preserve"> </w:t>
      </w:r>
      <w:r w:rsidRPr="003F7223">
        <w:t xml:space="preserve">have multiple outcomes </w:t>
      </w:r>
      <w:r w:rsidR="00492040" w:rsidRPr="003F7223">
        <w:t xml:space="preserve">but just </w:t>
      </w:r>
      <w:r w:rsidR="00492040" w:rsidRPr="003F7223">
        <w:rPr>
          <w:u w:val="single"/>
        </w:rPr>
        <w:t>select your most important one</w:t>
      </w:r>
      <w:r w:rsidR="002171CF" w:rsidRPr="003F7223">
        <w:t xml:space="preserve"> to</w:t>
      </w:r>
      <w:r w:rsidR="005B2D04" w:rsidRPr="003F7223">
        <w:t xml:space="preserve"> complete the s</w:t>
      </w:r>
      <w:r w:rsidR="000E2A99" w:rsidRPr="003F7223">
        <w:t>tatements</w:t>
      </w:r>
      <w:r w:rsidR="005B2D04" w:rsidRPr="003F7223">
        <w:t xml:space="preserve"> below</w:t>
      </w:r>
      <w:r w:rsidR="005375EC" w:rsidRPr="003F7223">
        <w:t xml:space="preserve">: </w:t>
      </w:r>
    </w:p>
    <w:p w14:paraId="73DA8D4E" w14:textId="23F9D5DA" w:rsidR="005375EC" w:rsidRPr="00110DA0" w:rsidRDefault="00EB10B8" w:rsidP="00110DA0">
      <w:pPr>
        <w:pStyle w:val="ListParagraph"/>
        <w:numPr>
          <w:ilvl w:val="0"/>
          <w:numId w:val="2"/>
        </w:numPr>
        <w:spacing w:line="240" w:lineRule="auto"/>
        <w:rPr>
          <w:b/>
          <w:bCs/>
        </w:rPr>
      </w:pPr>
      <w:r w:rsidRPr="00110DA0">
        <w:rPr>
          <w:b/>
          <w:bCs/>
        </w:rPr>
        <w:t>The most important change we hope to see for the people we serve is</w:t>
      </w:r>
      <w:r w:rsidR="00901D94" w:rsidRPr="00110DA0">
        <w:rPr>
          <w:b/>
          <w:bCs/>
        </w:rPr>
        <w:t>…</w:t>
      </w:r>
    </w:p>
    <w:p w14:paraId="4D8AE555" w14:textId="004A8B52" w:rsidR="00110DA0" w:rsidRDefault="004D6F7F" w:rsidP="00DB32AC">
      <w:pPr>
        <w:spacing w:after="0" w:line="240" w:lineRule="auto"/>
      </w:pPr>
      <w:r>
        <w:t xml:space="preserve">          </w:t>
      </w:r>
      <w:r w:rsidR="00A66388">
        <w:t>A reduction in depression and anxiety</w:t>
      </w:r>
      <w:r w:rsidR="00CF616C">
        <w:t xml:space="preserve">, </w:t>
      </w:r>
      <w:r w:rsidR="00A436B7">
        <w:t>lead</w:t>
      </w:r>
      <w:r w:rsidR="00CF616C">
        <w:t>ing</w:t>
      </w:r>
      <w:r w:rsidR="00A436B7">
        <w:t xml:space="preserve"> to</w:t>
      </w:r>
      <w:r w:rsidR="00014753">
        <w:t xml:space="preserve"> </w:t>
      </w:r>
      <w:r>
        <w:t xml:space="preserve">an </w:t>
      </w:r>
      <w:r w:rsidR="00531732">
        <w:t>i</w:t>
      </w:r>
      <w:r w:rsidR="00531732" w:rsidRPr="00531732">
        <w:t xml:space="preserve">mproved mood and </w:t>
      </w:r>
      <w:r w:rsidR="002D0842">
        <w:t xml:space="preserve">sense of </w:t>
      </w:r>
      <w:r w:rsidR="00531732" w:rsidRPr="00531732">
        <w:t>well-being</w:t>
      </w:r>
      <w:r w:rsidR="001C4E1E">
        <w:t xml:space="preserve"> as it relates to</w:t>
      </w:r>
      <w:r w:rsidR="001C4E1E" w:rsidRPr="001C4E1E">
        <w:t xml:space="preserve"> </w:t>
      </w:r>
      <w:r w:rsidR="001C4E1E" w:rsidRPr="00531732">
        <w:t xml:space="preserve">social and family life. </w:t>
      </w:r>
      <w:r w:rsidR="009838B7">
        <w:t xml:space="preserve"> </w:t>
      </w:r>
    </w:p>
    <w:p w14:paraId="4ED22B81" w14:textId="77777777" w:rsidR="00BE1569" w:rsidRDefault="00BE1569" w:rsidP="00DB32AC">
      <w:pPr>
        <w:spacing w:after="0" w:line="240" w:lineRule="auto"/>
      </w:pPr>
    </w:p>
    <w:p w14:paraId="4E5D8672" w14:textId="15D004A1" w:rsidR="00976706" w:rsidRPr="00976706" w:rsidRDefault="00110DA0" w:rsidP="00110DA0">
      <w:pPr>
        <w:pStyle w:val="ListParagraph"/>
        <w:numPr>
          <w:ilvl w:val="0"/>
          <w:numId w:val="2"/>
        </w:numPr>
        <w:spacing w:after="0" w:line="240" w:lineRule="auto"/>
      </w:pPr>
      <w:r w:rsidRPr="00110DA0">
        <w:rPr>
          <w:b/>
          <w:bCs/>
        </w:rPr>
        <w:lastRenderedPageBreak/>
        <w:t>We measure</w:t>
      </w:r>
      <w:r w:rsidR="002E7E91">
        <w:rPr>
          <w:b/>
          <w:bCs/>
        </w:rPr>
        <w:t>/track</w:t>
      </w:r>
      <w:r w:rsidRPr="00110DA0">
        <w:rPr>
          <w:b/>
          <w:bCs/>
        </w:rPr>
        <w:t xml:space="preserve"> this change </w:t>
      </w:r>
      <w:r w:rsidR="002E7E91">
        <w:rPr>
          <w:b/>
          <w:bCs/>
        </w:rPr>
        <w:t>using</w:t>
      </w:r>
      <w:r w:rsidRPr="00110DA0">
        <w:rPr>
          <w:b/>
          <w:bCs/>
        </w:rPr>
        <w:t>…</w:t>
      </w:r>
      <w:r w:rsidR="00BE1569">
        <w:rPr>
          <w:b/>
          <w:bCs/>
        </w:rPr>
        <w:t xml:space="preserve">  </w:t>
      </w:r>
      <w:r w:rsidR="004D6F7F" w:rsidRPr="00BE1569">
        <w:rPr>
          <w:i/>
          <w:iCs/>
        </w:rPr>
        <w:t xml:space="preserve">(ex: </w:t>
      </w:r>
      <w:r w:rsidR="00BE1569" w:rsidRPr="00BE1569">
        <w:rPr>
          <w:i/>
          <w:iCs/>
        </w:rPr>
        <w:t>pre/post testing, stories, school attendance</w:t>
      </w:r>
      <w:r w:rsidR="00A26C47">
        <w:rPr>
          <w:i/>
          <w:iCs/>
        </w:rPr>
        <w:t xml:space="preserve"> records</w:t>
      </w:r>
      <w:r w:rsidR="00BE1569" w:rsidRPr="00BE1569">
        <w:rPr>
          <w:i/>
          <w:iCs/>
        </w:rPr>
        <w:t>, surveys)</w:t>
      </w:r>
      <w:r w:rsidRPr="00BE1569">
        <w:rPr>
          <w:i/>
          <w:iCs/>
        </w:rPr>
        <w:t xml:space="preserve">     </w:t>
      </w:r>
    </w:p>
    <w:p w14:paraId="38FEF411" w14:textId="32691610" w:rsidR="00DB32AC" w:rsidRDefault="0034568B" w:rsidP="0034568B">
      <w:pPr>
        <w:spacing w:after="0" w:line="240" w:lineRule="auto"/>
        <w:ind w:left="360"/>
      </w:pPr>
      <w:r>
        <w:t xml:space="preserve">            </w:t>
      </w:r>
      <w:r w:rsidR="009838B7">
        <w:t xml:space="preserve">program logs and pre-post participant surveys </w:t>
      </w:r>
    </w:p>
    <w:p w14:paraId="5C73B389" w14:textId="77777777" w:rsidR="0034568B" w:rsidRDefault="0034568B" w:rsidP="00DB32AC">
      <w:pPr>
        <w:spacing w:after="0" w:line="240" w:lineRule="auto"/>
        <w:rPr>
          <w:b/>
          <w:bCs/>
          <w:sz w:val="28"/>
          <w:szCs w:val="28"/>
        </w:rPr>
      </w:pPr>
    </w:p>
    <w:p w14:paraId="71B6EEC7" w14:textId="77A6FE38" w:rsidR="002B04F3" w:rsidRPr="002B04F3" w:rsidRDefault="002B04F3" w:rsidP="00DB32AC">
      <w:pPr>
        <w:spacing w:after="0" w:line="240" w:lineRule="auto"/>
        <w:rPr>
          <w:b/>
          <w:bCs/>
          <w:sz w:val="28"/>
          <w:szCs w:val="28"/>
        </w:rPr>
      </w:pPr>
      <w:r w:rsidRPr="002B04F3">
        <w:rPr>
          <w:b/>
          <w:bCs/>
          <w:sz w:val="28"/>
          <w:szCs w:val="28"/>
        </w:rPr>
        <w:t>GEOGRAPHIC COVERAGE</w:t>
      </w:r>
    </w:p>
    <w:p w14:paraId="571DD09D" w14:textId="68741937" w:rsidR="00BC18C0" w:rsidRPr="00BC18C0" w:rsidRDefault="002B04F3" w:rsidP="00A36126">
      <w:pPr>
        <w:spacing w:before="240" w:after="0" w:line="360" w:lineRule="auto"/>
        <w:rPr>
          <w:b/>
          <w:bCs/>
        </w:rPr>
      </w:pPr>
      <w:r w:rsidRPr="002B04F3">
        <w:rPr>
          <w:b/>
          <w:bCs/>
        </w:rPr>
        <w:t>How many people did you serve in your most recently completed fiscal year?</w:t>
      </w:r>
      <w:r>
        <w:rPr>
          <w:b/>
          <w:bCs/>
        </w:rPr>
        <w:t xml:space="preserve"> </w:t>
      </w:r>
      <w:r w:rsidR="00B2248F">
        <w:t>6</w:t>
      </w:r>
      <w:r w:rsidR="00240CDB">
        <w:t>5</w:t>
      </w:r>
    </w:p>
    <w:p w14:paraId="06D44F22" w14:textId="21B87098" w:rsidR="002B04F3" w:rsidRPr="002B04F3" w:rsidRDefault="002B04F3" w:rsidP="002B04F3">
      <w:pPr>
        <w:rPr>
          <w:i/>
          <w:iCs/>
        </w:rPr>
      </w:pPr>
      <w:r w:rsidRPr="002B04F3">
        <w:rPr>
          <w:b/>
          <w:bCs/>
        </w:rPr>
        <w:t xml:space="preserve">What Western Slope counties did you serve in your most recently completed fiscal year? </w:t>
      </w:r>
      <w:r w:rsidR="00F61082">
        <w:rPr>
          <w:i/>
          <w:iCs/>
        </w:rPr>
        <w:t>From the dropdown, s</w:t>
      </w:r>
      <w:r w:rsidRPr="002B04F3">
        <w:rPr>
          <w:i/>
          <w:iCs/>
        </w:rPr>
        <w:t>elect all that apply, then provide the ESTIMATED or ACTUAL % served in each of those counties.</w:t>
      </w:r>
    </w:p>
    <w:p w14:paraId="4CF8C53E" w14:textId="545DD4F5" w:rsidR="00D36BBC" w:rsidRDefault="00240CDB" w:rsidP="00BD2C4C">
      <w:r>
        <w:t>San Miguel</w:t>
      </w:r>
      <w:bookmarkStart w:id="0" w:name="_Hlk92203357"/>
      <w:r w:rsidR="00D36BBC">
        <w:t xml:space="preserve">:  </w:t>
      </w:r>
      <w:bookmarkEnd w:id="0"/>
      <w:r w:rsidR="00882551">
        <w:tab/>
      </w:r>
      <w:r w:rsidR="002B04F3">
        <w:t>60%</w:t>
      </w:r>
    </w:p>
    <w:p w14:paraId="281B1BAA" w14:textId="064AF951" w:rsidR="00D36BBC" w:rsidRPr="00882551" w:rsidRDefault="00D36BBC" w:rsidP="00BD2C4C">
      <w:pPr>
        <w:rPr>
          <w:u w:val="single"/>
        </w:rPr>
      </w:pPr>
      <w:r>
        <w:t xml:space="preserve">Ouray:  </w:t>
      </w:r>
      <w:r w:rsidR="00882551">
        <w:tab/>
      </w:r>
      <w:r w:rsidR="00882551">
        <w:tab/>
      </w:r>
      <w:r w:rsidR="002B04F3" w:rsidRPr="00882551">
        <w:rPr>
          <w:u w:val="single"/>
        </w:rPr>
        <w:t>40%</w:t>
      </w:r>
    </w:p>
    <w:p w14:paraId="15B213B2" w14:textId="77777777" w:rsidR="005A41A8" w:rsidRDefault="00882551" w:rsidP="00D47A6C">
      <w:pPr>
        <w:rPr>
          <w:b/>
          <w:bCs/>
        </w:rPr>
      </w:pPr>
      <w:r w:rsidRPr="00882551">
        <w:rPr>
          <w:b/>
          <w:bCs/>
        </w:rPr>
        <w:tab/>
      </w:r>
      <w:r w:rsidRPr="00882551">
        <w:rPr>
          <w:b/>
          <w:bCs/>
        </w:rPr>
        <w:tab/>
        <w:t>100%</w:t>
      </w:r>
      <w:r w:rsidR="00D47A6C" w:rsidRPr="00D47A6C">
        <w:rPr>
          <w:b/>
          <w:bCs/>
        </w:rPr>
        <w:t xml:space="preserve"> </w:t>
      </w:r>
      <w:r w:rsidR="00D47A6C">
        <w:rPr>
          <w:b/>
          <w:bCs/>
        </w:rPr>
        <w:tab/>
      </w:r>
      <w:r w:rsidR="00D47A6C">
        <w:rPr>
          <w:b/>
          <w:bCs/>
        </w:rPr>
        <w:tab/>
      </w:r>
    </w:p>
    <w:p w14:paraId="1A3946F3" w14:textId="083934FA" w:rsidR="00D47A6C" w:rsidRPr="00882551" w:rsidRDefault="00D47A6C" w:rsidP="00D47A6C">
      <w:pPr>
        <w:rPr>
          <w:b/>
          <w:bCs/>
        </w:rPr>
      </w:pPr>
      <w:r w:rsidRPr="00882551">
        <w:rPr>
          <w:b/>
          <w:bCs/>
        </w:rPr>
        <w:t>The total should equal 100%. If it does not, please check your entries.</w:t>
      </w:r>
    </w:p>
    <w:p w14:paraId="54589AE1" w14:textId="69579DA1" w:rsidR="00D36BBC" w:rsidRPr="006D004F" w:rsidRDefault="002B04F3" w:rsidP="00BD2C4C">
      <w:r w:rsidRPr="002B04F3">
        <w:rPr>
          <w:b/>
          <w:bCs/>
        </w:rPr>
        <w:t>Are your percentages for people served in each county ESTIMATED or ACTUAL?</w:t>
      </w:r>
      <w:r>
        <w:rPr>
          <w:b/>
          <w:bCs/>
        </w:rPr>
        <w:t xml:space="preserve"> </w:t>
      </w:r>
      <w:r w:rsidRPr="002B04F3">
        <w:t xml:space="preserve"> Actual</w:t>
      </w:r>
    </w:p>
    <w:p w14:paraId="5B9F5A0F" w14:textId="77777777" w:rsidR="002B04F3" w:rsidRDefault="002B04F3" w:rsidP="00BD2C4C">
      <w:pPr>
        <w:rPr>
          <w:b/>
          <w:bCs/>
        </w:rPr>
      </w:pPr>
    </w:p>
    <w:p w14:paraId="76006690" w14:textId="77777777" w:rsidR="002B04F3" w:rsidRPr="002B04F3" w:rsidRDefault="002B04F3" w:rsidP="002B04F3">
      <w:pPr>
        <w:rPr>
          <w:b/>
          <w:bCs/>
          <w:sz w:val="28"/>
          <w:szCs w:val="28"/>
        </w:rPr>
      </w:pPr>
      <w:r w:rsidRPr="002B04F3">
        <w:rPr>
          <w:b/>
          <w:bCs/>
          <w:sz w:val="28"/>
          <w:szCs w:val="28"/>
        </w:rPr>
        <w:t>CLIENT DEMOGRAPHICS</w:t>
      </w:r>
    </w:p>
    <w:p w14:paraId="4D48417D" w14:textId="55D3F287" w:rsidR="00BA79B0" w:rsidRDefault="00BA79B0" w:rsidP="00BA79B0">
      <w:pPr>
        <w:spacing w:after="0" w:line="240" w:lineRule="auto"/>
        <w:rPr>
          <w:b/>
          <w:bCs/>
          <w:i/>
          <w:iCs/>
        </w:rPr>
      </w:pPr>
      <w:r w:rsidRPr="002B04F3">
        <w:rPr>
          <w:i/>
          <w:iCs/>
        </w:rPr>
        <w:t xml:space="preserve">Why do we ask </w:t>
      </w:r>
      <w:r>
        <w:rPr>
          <w:i/>
          <w:iCs/>
        </w:rPr>
        <w:t>for demographics</w:t>
      </w:r>
      <w:r w:rsidRPr="002B04F3">
        <w:rPr>
          <w:i/>
          <w:iCs/>
        </w:rPr>
        <w:t>? </w:t>
      </w:r>
      <w:r>
        <w:rPr>
          <w:i/>
          <w:iCs/>
        </w:rPr>
        <w:t>As</w:t>
      </w:r>
      <w:r w:rsidRPr="002B04F3">
        <w:rPr>
          <w:i/>
          <w:iCs/>
        </w:rPr>
        <w:t xml:space="preserve"> one of the Foundation’s core values</w:t>
      </w:r>
      <w:r>
        <w:rPr>
          <w:i/>
          <w:iCs/>
        </w:rPr>
        <w:t>,</w:t>
      </w:r>
      <w:r w:rsidRPr="002B04F3">
        <w:rPr>
          <w:i/>
          <w:iCs/>
        </w:rPr>
        <w:t xml:space="preserve"> </w:t>
      </w:r>
      <w:r>
        <w:rPr>
          <w:i/>
          <w:iCs/>
        </w:rPr>
        <w:t>we</w:t>
      </w:r>
      <w:r w:rsidRPr="002B04F3">
        <w:rPr>
          <w:i/>
          <w:iCs/>
        </w:rPr>
        <w:t xml:space="preserve"> support equity by identifying and helping to eliminate disparities that keep people from a healthy life. One indicator </w:t>
      </w:r>
      <w:r>
        <w:rPr>
          <w:i/>
          <w:iCs/>
        </w:rPr>
        <w:t xml:space="preserve">of equity that </w:t>
      </w:r>
      <w:r w:rsidRPr="002B04F3">
        <w:rPr>
          <w:i/>
          <w:iCs/>
        </w:rPr>
        <w:t xml:space="preserve">we consider is the demographic profile of the people you serve and especially how it compares to the ethnicity/racial profile of the community. </w:t>
      </w:r>
      <w:r w:rsidRPr="0085695B">
        <w:rPr>
          <w:b/>
          <w:bCs/>
          <w:i/>
          <w:iCs/>
        </w:rPr>
        <w:t xml:space="preserve">Preference will be given to organizations who are serving people of color </w:t>
      </w:r>
      <w:r>
        <w:rPr>
          <w:b/>
          <w:bCs/>
          <w:i/>
          <w:iCs/>
        </w:rPr>
        <w:t>equal to or greater than</w:t>
      </w:r>
      <w:r w:rsidRPr="0085695B">
        <w:rPr>
          <w:b/>
          <w:bCs/>
          <w:i/>
          <w:iCs/>
        </w:rPr>
        <w:t xml:space="preserve"> the % for the primary county served.</w:t>
      </w:r>
    </w:p>
    <w:p w14:paraId="43C26AB1" w14:textId="77777777" w:rsidR="00BA79B0" w:rsidRPr="0085695B" w:rsidRDefault="00BA79B0" w:rsidP="00BA79B0">
      <w:pPr>
        <w:spacing w:after="0" w:line="240" w:lineRule="auto"/>
        <w:rPr>
          <w:b/>
          <w:bCs/>
        </w:rPr>
      </w:pPr>
    </w:p>
    <w:p w14:paraId="086B95A2" w14:textId="77777777" w:rsidR="002B04F3" w:rsidRPr="002B04F3" w:rsidRDefault="002B04F3" w:rsidP="002B04F3">
      <w:pPr>
        <w:rPr>
          <w:b/>
          <w:bCs/>
        </w:rPr>
      </w:pPr>
      <w:r w:rsidRPr="002B04F3">
        <w:rPr>
          <w:b/>
          <w:bCs/>
        </w:rPr>
        <w:t>Please provide ESTIMATED or ACTUAL percentages for the ethnicity/race of the people you served in your most recently completed fiscal year.</w:t>
      </w:r>
    </w:p>
    <w:p w14:paraId="1152C88A" w14:textId="45D3E7DD" w:rsidR="002B04F3" w:rsidRDefault="00D933F3" w:rsidP="002A77CD">
      <w:pPr>
        <w:ind w:firstLine="720"/>
      </w:pPr>
      <w:bookmarkStart w:id="1" w:name="_Hlk85627249"/>
      <w:r>
        <w:t>Native American</w:t>
      </w:r>
      <w:r w:rsidR="002B04F3">
        <w:t xml:space="preserve"> or Alaskan Native: </w:t>
      </w:r>
      <w:r w:rsidR="00882551">
        <w:tab/>
      </w:r>
      <w:r w:rsidR="002B04F3">
        <w:t>12%</w:t>
      </w:r>
    </w:p>
    <w:p w14:paraId="52DA5E99" w14:textId="1D7E1449" w:rsidR="00EB1EA6" w:rsidRDefault="00EB1EA6" w:rsidP="002A77CD">
      <w:pPr>
        <w:ind w:firstLine="720"/>
      </w:pPr>
      <w:r>
        <w:t>Asian/Asian American</w:t>
      </w:r>
      <w:r w:rsidR="00193C6C">
        <w:t xml:space="preserve">: </w:t>
      </w:r>
      <w:r>
        <w:t xml:space="preserve"> </w:t>
      </w:r>
      <w:r w:rsidR="00882551">
        <w:tab/>
      </w:r>
      <w:r w:rsidR="00882551">
        <w:tab/>
      </w:r>
      <w:r w:rsidR="00882551">
        <w:tab/>
      </w:r>
      <w:r w:rsidR="00193C6C">
        <w:t>1</w:t>
      </w:r>
      <w:r w:rsidR="008A33F5">
        <w:t>%</w:t>
      </w:r>
    </w:p>
    <w:p w14:paraId="4280DAC8" w14:textId="18230634" w:rsidR="00EB1EA6" w:rsidRDefault="00EB1EA6" w:rsidP="00D03BD9">
      <w:pPr>
        <w:spacing w:after="0" w:line="360" w:lineRule="auto"/>
        <w:ind w:left="720"/>
      </w:pPr>
      <w:r>
        <w:t>Black/African American</w:t>
      </w:r>
      <w:r w:rsidR="00193C6C">
        <w:t xml:space="preserve">:  </w:t>
      </w:r>
      <w:r w:rsidR="00882551">
        <w:tab/>
      </w:r>
      <w:r w:rsidR="00882551">
        <w:tab/>
      </w:r>
      <w:r w:rsidR="00193C6C">
        <w:t>1</w:t>
      </w:r>
      <w:r w:rsidR="008A33F5">
        <w:t>%</w:t>
      </w:r>
    </w:p>
    <w:p w14:paraId="1A4D0529" w14:textId="0BBA7730" w:rsidR="00EB1EA6" w:rsidRDefault="00EB1EA6" w:rsidP="00D03BD9">
      <w:pPr>
        <w:spacing w:after="0" w:line="360" w:lineRule="auto"/>
        <w:ind w:left="720"/>
      </w:pPr>
      <w:r>
        <w:t>Hispanic</w:t>
      </w:r>
      <w:r w:rsidR="002B04F3">
        <w:t>/</w:t>
      </w:r>
      <w:r>
        <w:t>Latinx</w:t>
      </w:r>
      <w:r w:rsidR="00193C6C">
        <w:t xml:space="preserve">: </w:t>
      </w:r>
      <w:r w:rsidR="00882551">
        <w:tab/>
      </w:r>
      <w:r w:rsidR="00882551">
        <w:tab/>
      </w:r>
      <w:r w:rsidR="00882551">
        <w:tab/>
      </w:r>
      <w:r w:rsidR="00B2248F">
        <w:t>3</w:t>
      </w:r>
      <w:r w:rsidR="00193C6C">
        <w:t>4</w:t>
      </w:r>
      <w:r w:rsidR="008A33F5">
        <w:t>%</w:t>
      </w:r>
    </w:p>
    <w:p w14:paraId="2ECC9D84" w14:textId="0F02747C" w:rsidR="00EB1EA6" w:rsidRDefault="00EB1EA6" w:rsidP="00D03BD9">
      <w:pPr>
        <w:spacing w:after="0" w:line="360" w:lineRule="auto"/>
        <w:ind w:left="720"/>
      </w:pPr>
      <w:r>
        <w:t>Middle Eastern/North African</w:t>
      </w:r>
      <w:r w:rsidR="00193C6C">
        <w:t xml:space="preserve">:  </w:t>
      </w:r>
      <w:r w:rsidR="00882551">
        <w:tab/>
      </w:r>
      <w:r w:rsidR="00882551">
        <w:tab/>
      </w:r>
      <w:r w:rsidR="00193C6C">
        <w:t>0</w:t>
      </w:r>
      <w:r w:rsidR="008A33F5">
        <w:t>%</w:t>
      </w:r>
    </w:p>
    <w:p w14:paraId="43635D3A" w14:textId="6C3B610E" w:rsidR="002B04F3" w:rsidRDefault="002B04F3" w:rsidP="00D03BD9">
      <w:pPr>
        <w:spacing w:after="0" w:line="360" w:lineRule="auto"/>
        <w:ind w:left="720"/>
      </w:pPr>
      <w:r>
        <w:t xml:space="preserve">Native Hawaiian or Pacific Islander:  </w:t>
      </w:r>
      <w:r w:rsidR="00882551">
        <w:tab/>
      </w:r>
      <w:r>
        <w:t>0%</w:t>
      </w:r>
    </w:p>
    <w:p w14:paraId="095864A1" w14:textId="21F7FB11" w:rsidR="002B04F3" w:rsidRDefault="002B04F3" w:rsidP="002B04F3">
      <w:pPr>
        <w:spacing w:after="0" w:line="360" w:lineRule="auto"/>
        <w:ind w:left="720"/>
      </w:pPr>
      <w:r>
        <w:t xml:space="preserve">White/European:  </w:t>
      </w:r>
      <w:r w:rsidR="00882551">
        <w:tab/>
      </w:r>
      <w:r w:rsidR="00882551">
        <w:tab/>
      </w:r>
      <w:r w:rsidR="00882551">
        <w:tab/>
      </w:r>
      <w:r>
        <w:t>50%</w:t>
      </w:r>
    </w:p>
    <w:p w14:paraId="0225E66C" w14:textId="26A58112" w:rsidR="00EB1EA6" w:rsidRDefault="00EB1EA6" w:rsidP="00D03BD9">
      <w:pPr>
        <w:spacing w:after="0" w:line="360" w:lineRule="auto"/>
        <w:ind w:left="720"/>
      </w:pPr>
      <w:r>
        <w:t>Multiracial People</w:t>
      </w:r>
      <w:r w:rsidR="00193C6C">
        <w:t xml:space="preserve">:  </w:t>
      </w:r>
      <w:r w:rsidR="00882551">
        <w:tab/>
      </w:r>
      <w:r w:rsidR="00882551">
        <w:tab/>
      </w:r>
      <w:r w:rsidR="00882551">
        <w:tab/>
      </w:r>
      <w:r w:rsidR="00193C6C">
        <w:t>0</w:t>
      </w:r>
      <w:r w:rsidR="008A33F5">
        <w:t>%</w:t>
      </w:r>
    </w:p>
    <w:p w14:paraId="6698168F" w14:textId="03207DCA" w:rsidR="00EB1EA6" w:rsidRPr="00882551" w:rsidRDefault="00EB1EA6" w:rsidP="00D03BD9">
      <w:pPr>
        <w:spacing w:after="0" w:line="360" w:lineRule="auto"/>
        <w:ind w:left="720"/>
        <w:rPr>
          <w:u w:val="single"/>
        </w:rPr>
      </w:pPr>
      <w:r>
        <w:t>Unknown</w:t>
      </w:r>
      <w:r w:rsidR="002B04F3">
        <w:t>/Not Reported</w:t>
      </w:r>
      <w:r w:rsidR="00193C6C">
        <w:t xml:space="preserve">:  </w:t>
      </w:r>
      <w:r w:rsidR="00882551">
        <w:tab/>
      </w:r>
      <w:r w:rsidR="00882551">
        <w:tab/>
      </w:r>
      <w:r w:rsidR="00193C6C" w:rsidRPr="00882551">
        <w:rPr>
          <w:u w:val="single"/>
        </w:rPr>
        <w:t>2</w:t>
      </w:r>
      <w:r w:rsidR="008A33F5" w:rsidRPr="00882551">
        <w:rPr>
          <w:u w:val="single"/>
        </w:rPr>
        <w:t>%</w:t>
      </w:r>
      <w:bookmarkEnd w:id="1"/>
    </w:p>
    <w:p w14:paraId="67320142" w14:textId="77777777" w:rsidR="005A41A8" w:rsidRDefault="002B04F3" w:rsidP="00D47A6C">
      <w:pPr>
        <w:spacing w:after="0" w:line="360" w:lineRule="auto"/>
        <w:rPr>
          <w:b/>
          <w:bCs/>
        </w:rPr>
      </w:pPr>
      <w:r>
        <w:tab/>
      </w:r>
      <w:r>
        <w:tab/>
      </w:r>
      <w:r w:rsidR="00882551">
        <w:tab/>
      </w:r>
      <w:r w:rsidR="00882551">
        <w:tab/>
      </w:r>
      <w:r w:rsidR="00882551">
        <w:tab/>
      </w:r>
      <w:r w:rsidR="00D47A6C">
        <w:tab/>
      </w:r>
      <w:r>
        <w:t>100%</w:t>
      </w:r>
      <w:r w:rsidR="00D47A6C" w:rsidRPr="00D47A6C">
        <w:rPr>
          <w:b/>
          <w:bCs/>
        </w:rPr>
        <w:t xml:space="preserve"> </w:t>
      </w:r>
      <w:r w:rsidR="00D47A6C">
        <w:rPr>
          <w:b/>
          <w:bCs/>
        </w:rPr>
        <w:tab/>
      </w:r>
    </w:p>
    <w:p w14:paraId="7AAFD005" w14:textId="23ED71C3" w:rsidR="00D47A6C" w:rsidRDefault="00D47A6C" w:rsidP="00D47A6C">
      <w:pPr>
        <w:spacing w:after="0" w:line="360" w:lineRule="auto"/>
        <w:rPr>
          <w:b/>
          <w:bCs/>
        </w:rPr>
      </w:pPr>
      <w:r w:rsidRPr="002B04F3">
        <w:rPr>
          <w:b/>
          <w:bCs/>
        </w:rPr>
        <w:t>The total should equal 100%. If it does not, please check your entries.</w:t>
      </w:r>
    </w:p>
    <w:p w14:paraId="03D59944" w14:textId="573F8AB2" w:rsidR="002B04F3" w:rsidRDefault="002B04F3" w:rsidP="00CC4E73">
      <w:pPr>
        <w:spacing w:after="0" w:line="360" w:lineRule="auto"/>
      </w:pPr>
      <w:r w:rsidRPr="002B04F3">
        <w:rPr>
          <w:b/>
          <w:bCs/>
        </w:rPr>
        <w:t>Are your percentages for ethnicity/race ESTIMATED or ACTUAL?</w:t>
      </w:r>
      <w:r>
        <w:rPr>
          <w:b/>
          <w:bCs/>
        </w:rPr>
        <w:t xml:space="preserve">   </w:t>
      </w:r>
      <w:r w:rsidRPr="002B04F3">
        <w:t>Actual</w:t>
      </w:r>
    </w:p>
    <w:p w14:paraId="1652E6B5" w14:textId="77777777" w:rsidR="00D5099A" w:rsidRDefault="00D5099A" w:rsidP="00BA79B0">
      <w:pPr>
        <w:spacing w:after="0" w:line="240" w:lineRule="auto"/>
        <w:rPr>
          <w:b/>
          <w:bCs/>
        </w:rPr>
      </w:pPr>
    </w:p>
    <w:p w14:paraId="63853FF4" w14:textId="4C9E98BC" w:rsidR="00151570" w:rsidRDefault="00173C1B" w:rsidP="00BA79B0">
      <w:pPr>
        <w:spacing w:after="0" w:line="240" w:lineRule="auto"/>
        <w:rPr>
          <w:b/>
          <w:bCs/>
        </w:rPr>
      </w:pPr>
      <w:r w:rsidRPr="00173C1B">
        <w:rPr>
          <w:b/>
          <w:bCs/>
        </w:rPr>
        <w:lastRenderedPageBreak/>
        <w:t>For the following question, please refer to</w:t>
      </w:r>
      <w:r w:rsidR="00151570" w:rsidRPr="00173C1B">
        <w:rPr>
          <w:b/>
          <w:bCs/>
        </w:rPr>
        <w:t xml:space="preserve"> the DOLA demographics tables found </w:t>
      </w:r>
      <w:hyperlink r:id="rId12" w:history="1">
        <w:r w:rsidR="00151570" w:rsidRPr="00173C1B">
          <w:rPr>
            <w:rStyle w:val="Hyperlink"/>
            <w:b/>
            <w:bCs/>
          </w:rPr>
          <w:t>HERE</w:t>
        </w:r>
      </w:hyperlink>
      <w:r w:rsidR="00130ECC">
        <w:rPr>
          <w:b/>
          <w:bCs/>
        </w:rPr>
        <w:t xml:space="preserve">. </w:t>
      </w:r>
      <w:r w:rsidR="00151570" w:rsidRPr="00173C1B">
        <w:rPr>
          <w:b/>
          <w:bCs/>
        </w:rPr>
        <w:t xml:space="preserve"> </w:t>
      </w:r>
      <w:r w:rsidRPr="00173C1B">
        <w:rPr>
          <w:b/>
          <w:bCs/>
        </w:rPr>
        <w:t xml:space="preserve">If you </w:t>
      </w:r>
      <w:r w:rsidR="00151570" w:rsidRPr="00173C1B">
        <w:rPr>
          <w:b/>
          <w:bCs/>
        </w:rPr>
        <w:t>serv</w:t>
      </w:r>
      <w:r w:rsidRPr="00173C1B">
        <w:rPr>
          <w:b/>
          <w:bCs/>
        </w:rPr>
        <w:t xml:space="preserve">e </w:t>
      </w:r>
      <w:r w:rsidR="00151570" w:rsidRPr="00173C1B">
        <w:rPr>
          <w:b/>
          <w:bCs/>
        </w:rPr>
        <w:t>multiple counties, compare the demographics for the primary county.</w:t>
      </w:r>
    </w:p>
    <w:p w14:paraId="39ADD48C" w14:textId="77777777" w:rsidR="00D5099A" w:rsidRPr="00173C1B" w:rsidRDefault="00D5099A" w:rsidP="00BA79B0">
      <w:pPr>
        <w:spacing w:after="0" w:line="240" w:lineRule="auto"/>
        <w:rPr>
          <w:b/>
          <w:bCs/>
        </w:rPr>
      </w:pPr>
    </w:p>
    <w:p w14:paraId="4B33576C" w14:textId="6F3853CA" w:rsidR="0085695B" w:rsidRDefault="005534BC" w:rsidP="00BA79B0">
      <w:pPr>
        <w:spacing w:after="0" w:line="240" w:lineRule="auto"/>
        <w:rPr>
          <w:i/>
          <w:iCs/>
        </w:rPr>
      </w:pPr>
      <w:r w:rsidRPr="00BA79B0">
        <w:rPr>
          <w:b/>
          <w:bCs/>
        </w:rPr>
        <w:t xml:space="preserve">Is the percentage of people of color served by your organization equal to or greater than the % </w:t>
      </w:r>
      <w:r w:rsidR="007270E2" w:rsidRPr="00BA79B0">
        <w:rPr>
          <w:b/>
          <w:bCs/>
        </w:rPr>
        <w:t xml:space="preserve">for </w:t>
      </w:r>
      <w:r w:rsidR="00272FF1">
        <w:rPr>
          <w:b/>
          <w:bCs/>
        </w:rPr>
        <w:t>your</w:t>
      </w:r>
      <w:r w:rsidR="007270E2" w:rsidRPr="00BA79B0">
        <w:rPr>
          <w:b/>
          <w:bCs/>
        </w:rPr>
        <w:t xml:space="preserve"> county</w:t>
      </w:r>
      <w:r w:rsidR="00272FF1">
        <w:rPr>
          <w:b/>
          <w:bCs/>
        </w:rPr>
        <w:t xml:space="preserve">? </w:t>
      </w:r>
      <w:r w:rsidR="00392B44" w:rsidRPr="00392B44">
        <w:rPr>
          <w:i/>
          <w:iCs/>
        </w:rPr>
        <w:t xml:space="preserve">(From the dropdown, </w:t>
      </w:r>
      <w:r w:rsidR="00D5099A">
        <w:rPr>
          <w:i/>
          <w:iCs/>
        </w:rPr>
        <w:t>s</w:t>
      </w:r>
      <w:r w:rsidR="00392B44" w:rsidRPr="00392B44">
        <w:rPr>
          <w:i/>
          <w:iCs/>
        </w:rPr>
        <w:t xml:space="preserve">elect Yes or No </w:t>
      </w:r>
    </w:p>
    <w:p w14:paraId="70C15EA4" w14:textId="1612E585" w:rsidR="004F10EE" w:rsidRPr="00312459" w:rsidRDefault="00312459" w:rsidP="00BA79B0">
      <w:pPr>
        <w:spacing w:after="0" w:line="240" w:lineRule="auto"/>
      </w:pPr>
      <w:r w:rsidRPr="00312459">
        <w:t>Yes</w:t>
      </w:r>
    </w:p>
    <w:p w14:paraId="76810AE2" w14:textId="77777777" w:rsidR="0026291B" w:rsidRDefault="0026291B" w:rsidP="00BA79B0">
      <w:pPr>
        <w:spacing w:after="0" w:line="240" w:lineRule="auto"/>
        <w:rPr>
          <w:i/>
          <w:iCs/>
        </w:rPr>
      </w:pPr>
    </w:p>
    <w:p w14:paraId="74E80156" w14:textId="69BB4E4C" w:rsidR="004F10EE" w:rsidRDefault="004F10EE" w:rsidP="00BA79B0">
      <w:pPr>
        <w:spacing w:after="0" w:line="240" w:lineRule="auto"/>
        <w:rPr>
          <w:i/>
          <w:iCs/>
        </w:rPr>
      </w:pPr>
      <w:r>
        <w:rPr>
          <w:i/>
          <w:iCs/>
        </w:rPr>
        <w:t>If you select No</w:t>
      </w:r>
      <w:r w:rsidR="00312459">
        <w:rPr>
          <w:i/>
          <w:iCs/>
        </w:rPr>
        <w:t>, you will see this question</w:t>
      </w:r>
      <w:r w:rsidR="009643A7">
        <w:rPr>
          <w:i/>
          <w:iCs/>
        </w:rPr>
        <w:t>:</w:t>
      </w:r>
    </w:p>
    <w:p w14:paraId="258EF3C5" w14:textId="1171E6D4" w:rsidR="009643A7" w:rsidRPr="009643A7" w:rsidRDefault="009643A7" w:rsidP="00BA79B0">
      <w:pPr>
        <w:spacing w:after="0" w:line="240" w:lineRule="auto"/>
        <w:rPr>
          <w:b/>
          <w:bCs/>
        </w:rPr>
      </w:pPr>
      <w:r w:rsidRPr="009643A7">
        <w:rPr>
          <w:b/>
          <w:bCs/>
        </w:rPr>
        <w:t>Please tell us why.</w:t>
      </w:r>
      <w:r>
        <w:rPr>
          <w:b/>
          <w:bCs/>
        </w:rPr>
        <w:t xml:space="preserve"> </w:t>
      </w:r>
      <w:r w:rsidRPr="0026291B">
        <w:rPr>
          <w:i/>
          <w:iCs/>
        </w:rPr>
        <w:t>(</w:t>
      </w:r>
      <w:r w:rsidR="0026291B" w:rsidRPr="0026291B">
        <w:rPr>
          <w:i/>
          <w:iCs/>
        </w:rPr>
        <w:t>50-word limit)</w:t>
      </w:r>
    </w:p>
    <w:p w14:paraId="17CE1592" w14:textId="77777777" w:rsidR="0085695B" w:rsidRDefault="0085695B" w:rsidP="00E012BD">
      <w:pPr>
        <w:spacing w:after="0" w:line="360" w:lineRule="auto"/>
        <w:rPr>
          <w:b/>
          <w:bCs/>
          <w:sz w:val="28"/>
          <w:szCs w:val="28"/>
        </w:rPr>
      </w:pPr>
    </w:p>
    <w:p w14:paraId="0B384EC7" w14:textId="657EF6C0" w:rsidR="002B04F3" w:rsidRPr="002B04F3" w:rsidRDefault="002B04F3" w:rsidP="00E012BD">
      <w:pPr>
        <w:spacing w:after="0" w:line="360" w:lineRule="auto"/>
        <w:rPr>
          <w:sz w:val="28"/>
          <w:szCs w:val="28"/>
        </w:rPr>
      </w:pPr>
      <w:r w:rsidRPr="002B04F3">
        <w:rPr>
          <w:b/>
          <w:bCs/>
          <w:sz w:val="28"/>
          <w:szCs w:val="28"/>
        </w:rPr>
        <w:t>GRANT REPORTING</w:t>
      </w:r>
    </w:p>
    <w:p w14:paraId="4A3AB57D" w14:textId="77777777" w:rsidR="00B85E54" w:rsidRDefault="002B04F3" w:rsidP="007B706D">
      <w:pPr>
        <w:spacing w:after="0" w:line="360" w:lineRule="auto"/>
        <w:rPr>
          <w:i/>
          <w:iCs/>
        </w:rPr>
      </w:pPr>
      <w:r w:rsidRPr="002B04F3">
        <w:rPr>
          <w:b/>
          <w:bCs/>
        </w:rPr>
        <w:t xml:space="preserve">Did your organization receive a Simple Gifts grant </w:t>
      </w:r>
      <w:r w:rsidR="004C5B24">
        <w:rPr>
          <w:b/>
          <w:bCs/>
        </w:rPr>
        <w:t>last year</w:t>
      </w:r>
      <w:r w:rsidRPr="002B04F3">
        <w:rPr>
          <w:b/>
          <w:bCs/>
        </w:rPr>
        <w:t>?</w:t>
      </w:r>
      <w:r>
        <w:rPr>
          <w:b/>
          <w:bCs/>
        </w:rPr>
        <w:t xml:space="preserve"> </w:t>
      </w:r>
      <w:r w:rsidRPr="00194F5E">
        <w:rPr>
          <w:i/>
          <w:iCs/>
        </w:rPr>
        <w:t xml:space="preserve"> </w:t>
      </w:r>
      <w:r w:rsidR="007117B1" w:rsidRPr="00194F5E">
        <w:rPr>
          <w:i/>
          <w:iCs/>
        </w:rPr>
        <w:t>S</w:t>
      </w:r>
      <w:r w:rsidR="005669EA" w:rsidRPr="00194F5E">
        <w:rPr>
          <w:i/>
          <w:iCs/>
        </w:rPr>
        <w:t xml:space="preserve">elect </w:t>
      </w:r>
      <w:r w:rsidR="00194F5E">
        <w:rPr>
          <w:i/>
          <w:iCs/>
        </w:rPr>
        <w:t>Y</w:t>
      </w:r>
      <w:r w:rsidR="005669EA" w:rsidRPr="00194F5E">
        <w:rPr>
          <w:i/>
          <w:iCs/>
        </w:rPr>
        <w:t>es or No</w:t>
      </w:r>
      <w:r w:rsidR="007117B1" w:rsidRPr="00194F5E">
        <w:rPr>
          <w:i/>
          <w:iCs/>
        </w:rPr>
        <w:t xml:space="preserve">. </w:t>
      </w:r>
    </w:p>
    <w:p w14:paraId="5A62044F" w14:textId="765234D2" w:rsidR="00050263" w:rsidRDefault="007117B1" w:rsidP="00A26259">
      <w:pPr>
        <w:spacing w:after="0" w:line="360" w:lineRule="auto"/>
        <w:ind w:left="630"/>
        <w:rPr>
          <w:i/>
          <w:iCs/>
        </w:rPr>
      </w:pPr>
      <w:r w:rsidRPr="00194F5E">
        <w:rPr>
          <w:i/>
          <w:iCs/>
        </w:rPr>
        <w:t>If yo</w:t>
      </w:r>
      <w:r w:rsidR="000720B1" w:rsidRPr="00194F5E">
        <w:rPr>
          <w:i/>
          <w:iCs/>
        </w:rPr>
        <w:t xml:space="preserve">u select </w:t>
      </w:r>
      <w:r w:rsidR="00FA3A4E">
        <w:rPr>
          <w:i/>
          <w:iCs/>
        </w:rPr>
        <w:t>Y</w:t>
      </w:r>
      <w:r w:rsidR="000720B1" w:rsidRPr="00194F5E">
        <w:rPr>
          <w:i/>
          <w:iCs/>
        </w:rPr>
        <w:t xml:space="preserve">es, </w:t>
      </w:r>
      <w:r w:rsidR="002979E8">
        <w:rPr>
          <w:i/>
          <w:iCs/>
        </w:rPr>
        <w:t xml:space="preserve">please </w:t>
      </w:r>
      <w:r w:rsidR="00050263">
        <w:rPr>
          <w:i/>
          <w:iCs/>
        </w:rPr>
        <w:t xml:space="preserve">complete the </w:t>
      </w:r>
      <w:r w:rsidR="00B85E54">
        <w:rPr>
          <w:i/>
          <w:iCs/>
        </w:rPr>
        <w:t xml:space="preserve">one-question Report: </w:t>
      </w:r>
    </w:p>
    <w:p w14:paraId="27A7F461" w14:textId="728628BA" w:rsidR="00515295" w:rsidRPr="00B85E54" w:rsidRDefault="00393928" w:rsidP="00FA3A4E">
      <w:pPr>
        <w:pStyle w:val="ListParagraph"/>
        <w:numPr>
          <w:ilvl w:val="0"/>
          <w:numId w:val="1"/>
        </w:numPr>
        <w:spacing w:after="0" w:line="360" w:lineRule="auto"/>
        <w:ind w:left="630" w:firstLine="540"/>
        <w:rPr>
          <w:i/>
          <w:iCs/>
        </w:rPr>
      </w:pPr>
      <w:r w:rsidRPr="00B85E54">
        <w:rPr>
          <w:b/>
          <w:bCs/>
        </w:rPr>
        <w:t xml:space="preserve">Briefly, what </w:t>
      </w:r>
      <w:r w:rsidR="009864ED" w:rsidRPr="00B85E54">
        <w:rPr>
          <w:b/>
          <w:bCs/>
        </w:rPr>
        <w:t>outcomes/</w:t>
      </w:r>
      <w:r w:rsidRPr="00B85E54">
        <w:rPr>
          <w:b/>
          <w:bCs/>
        </w:rPr>
        <w:t xml:space="preserve">results did you see for the people you served last year? </w:t>
      </w:r>
      <w:r w:rsidR="00AC4CC5">
        <w:rPr>
          <w:i/>
          <w:iCs/>
        </w:rPr>
        <w:t xml:space="preserve">Please </w:t>
      </w:r>
      <w:r w:rsidR="005E00CA">
        <w:rPr>
          <w:i/>
          <w:iCs/>
        </w:rPr>
        <w:t xml:space="preserve">refer to your application </w:t>
      </w:r>
      <w:r w:rsidR="009564F1">
        <w:rPr>
          <w:i/>
          <w:iCs/>
        </w:rPr>
        <w:t xml:space="preserve">from last year </w:t>
      </w:r>
      <w:r w:rsidR="005E00CA">
        <w:rPr>
          <w:i/>
          <w:iCs/>
        </w:rPr>
        <w:t xml:space="preserve">and report on those </w:t>
      </w:r>
      <w:r w:rsidR="00C25428">
        <w:rPr>
          <w:i/>
          <w:iCs/>
        </w:rPr>
        <w:t xml:space="preserve">intended </w:t>
      </w:r>
      <w:r w:rsidR="009564F1">
        <w:rPr>
          <w:i/>
          <w:iCs/>
        </w:rPr>
        <w:t>outcomes.</w:t>
      </w:r>
    </w:p>
    <w:p w14:paraId="30E2D105" w14:textId="77777777" w:rsidR="00515295" w:rsidRDefault="00515295" w:rsidP="00A26259">
      <w:pPr>
        <w:spacing w:after="0" w:line="360" w:lineRule="auto"/>
        <w:ind w:left="630"/>
        <w:rPr>
          <w:b/>
          <w:bCs/>
        </w:rPr>
      </w:pPr>
    </w:p>
    <w:p w14:paraId="0A32D6D4" w14:textId="376E4E13" w:rsidR="002B04F3" w:rsidRPr="009564F1" w:rsidRDefault="00B85E54" w:rsidP="00A26259">
      <w:pPr>
        <w:spacing w:after="0" w:line="360" w:lineRule="auto"/>
        <w:ind w:left="630"/>
        <w:rPr>
          <w:i/>
          <w:iCs/>
        </w:rPr>
      </w:pPr>
      <w:r w:rsidRPr="009564F1">
        <w:rPr>
          <w:i/>
          <w:iCs/>
        </w:rPr>
        <w:t xml:space="preserve">If you select </w:t>
      </w:r>
      <w:r w:rsidR="002B04F3" w:rsidRPr="009564F1">
        <w:rPr>
          <w:i/>
          <w:iCs/>
        </w:rPr>
        <w:t>No</w:t>
      </w:r>
      <w:r w:rsidR="00ED2593" w:rsidRPr="009564F1">
        <w:rPr>
          <w:i/>
          <w:iCs/>
        </w:rPr>
        <w:t xml:space="preserve">, you will see this message: </w:t>
      </w:r>
    </w:p>
    <w:p w14:paraId="586C03C6" w14:textId="7CBBC5A0" w:rsidR="002B04F3" w:rsidRPr="009564F1" w:rsidRDefault="002B04F3" w:rsidP="00FA3A4E">
      <w:pPr>
        <w:pStyle w:val="ListParagraph"/>
        <w:numPr>
          <w:ilvl w:val="0"/>
          <w:numId w:val="1"/>
        </w:numPr>
        <w:spacing w:after="0" w:line="360" w:lineRule="auto"/>
        <w:ind w:left="630" w:firstLine="540"/>
      </w:pPr>
      <w:r w:rsidRPr="00A26259">
        <w:rPr>
          <w:b/>
          <w:bCs/>
        </w:rPr>
        <w:t xml:space="preserve">Thank you - you have no </w:t>
      </w:r>
      <w:r w:rsidR="004358BB">
        <w:rPr>
          <w:b/>
          <w:bCs/>
        </w:rPr>
        <w:t>Grant R</w:t>
      </w:r>
      <w:r w:rsidRPr="00A26259">
        <w:rPr>
          <w:b/>
          <w:bCs/>
        </w:rPr>
        <w:t>eport to submit.</w:t>
      </w:r>
    </w:p>
    <w:sectPr w:rsidR="002B04F3" w:rsidRPr="009564F1" w:rsidSect="00222BD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BA56" w14:textId="77777777" w:rsidR="0013029D" w:rsidRDefault="0013029D" w:rsidP="00712210">
      <w:pPr>
        <w:spacing w:after="0" w:line="240" w:lineRule="auto"/>
      </w:pPr>
      <w:r>
        <w:separator/>
      </w:r>
    </w:p>
  </w:endnote>
  <w:endnote w:type="continuationSeparator" w:id="0">
    <w:p w14:paraId="7D170134" w14:textId="77777777" w:rsidR="0013029D" w:rsidRDefault="0013029D" w:rsidP="00712210">
      <w:pPr>
        <w:spacing w:after="0" w:line="240" w:lineRule="auto"/>
      </w:pPr>
      <w:r>
        <w:continuationSeparator/>
      </w:r>
    </w:p>
  </w:endnote>
  <w:endnote w:type="continuationNotice" w:id="1">
    <w:p w14:paraId="7A8FB25D" w14:textId="77777777" w:rsidR="0013029D" w:rsidRDefault="00130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FreeSan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500" w14:textId="77777777" w:rsidR="00712210" w:rsidRDefault="00712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4ABE" w14:textId="77777777" w:rsidR="00712210" w:rsidRDefault="00712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9960" w14:textId="77777777" w:rsidR="00712210" w:rsidRDefault="00712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4006" w14:textId="77777777" w:rsidR="0013029D" w:rsidRDefault="0013029D" w:rsidP="00712210">
      <w:pPr>
        <w:spacing w:after="0" w:line="240" w:lineRule="auto"/>
      </w:pPr>
      <w:r>
        <w:separator/>
      </w:r>
    </w:p>
  </w:footnote>
  <w:footnote w:type="continuationSeparator" w:id="0">
    <w:p w14:paraId="28DF8228" w14:textId="77777777" w:rsidR="0013029D" w:rsidRDefault="0013029D" w:rsidP="00712210">
      <w:pPr>
        <w:spacing w:after="0" w:line="240" w:lineRule="auto"/>
      </w:pPr>
      <w:r>
        <w:continuationSeparator/>
      </w:r>
    </w:p>
  </w:footnote>
  <w:footnote w:type="continuationNotice" w:id="1">
    <w:p w14:paraId="52897A11" w14:textId="77777777" w:rsidR="0013029D" w:rsidRDefault="001302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81D8" w14:textId="77777777" w:rsidR="00712210" w:rsidRDefault="00712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003263"/>
      <w:docPartObj>
        <w:docPartGallery w:val="Watermarks"/>
        <w:docPartUnique/>
      </w:docPartObj>
    </w:sdtPr>
    <w:sdtContent>
      <w:p w14:paraId="3525D969" w14:textId="48DB22D4" w:rsidR="00712210" w:rsidRDefault="00000000">
        <w:pPr>
          <w:pStyle w:val="Header"/>
        </w:pPr>
        <w:r>
          <w:rPr>
            <w:noProof/>
          </w:rPr>
          <w:pict w14:anchorId="110DC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314" o:spid="_x0000_s1025" type="#_x0000_t136" style="position:absolute;margin-left:0;margin-top:0;width:647.15pt;height:114.2pt;rotation:315;z-index:-251658752;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8B6B" w14:textId="77777777" w:rsidR="00712210" w:rsidRDefault="0071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F3CEE"/>
    <w:multiLevelType w:val="hybridMultilevel"/>
    <w:tmpl w:val="908A6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6236967"/>
    <w:multiLevelType w:val="hybridMultilevel"/>
    <w:tmpl w:val="94586B84"/>
    <w:lvl w:ilvl="0" w:tplc="33BE8C6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848487">
    <w:abstractNumId w:val="0"/>
  </w:num>
  <w:num w:numId="2" w16cid:durableId="1677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F2"/>
    <w:rsid w:val="00003496"/>
    <w:rsid w:val="0000705B"/>
    <w:rsid w:val="00014753"/>
    <w:rsid w:val="00017424"/>
    <w:rsid w:val="00050263"/>
    <w:rsid w:val="000647BE"/>
    <w:rsid w:val="000720B1"/>
    <w:rsid w:val="000B732C"/>
    <w:rsid w:val="000E2A99"/>
    <w:rsid w:val="00103674"/>
    <w:rsid w:val="00110DA0"/>
    <w:rsid w:val="0013029D"/>
    <w:rsid w:val="00130ECC"/>
    <w:rsid w:val="00151570"/>
    <w:rsid w:val="00153C29"/>
    <w:rsid w:val="00173C1B"/>
    <w:rsid w:val="0018402A"/>
    <w:rsid w:val="00193C6C"/>
    <w:rsid w:val="00194175"/>
    <w:rsid w:val="00194F5E"/>
    <w:rsid w:val="001A6BAB"/>
    <w:rsid w:val="001C4E1E"/>
    <w:rsid w:val="001D7B4F"/>
    <w:rsid w:val="002171CF"/>
    <w:rsid w:val="00222BD8"/>
    <w:rsid w:val="00223F46"/>
    <w:rsid w:val="00240CDB"/>
    <w:rsid w:val="0026291B"/>
    <w:rsid w:val="00272FF1"/>
    <w:rsid w:val="0027575D"/>
    <w:rsid w:val="0027594B"/>
    <w:rsid w:val="00293935"/>
    <w:rsid w:val="002979E8"/>
    <w:rsid w:val="002A77CD"/>
    <w:rsid w:val="002B04F3"/>
    <w:rsid w:val="002D0842"/>
    <w:rsid w:val="002E7E91"/>
    <w:rsid w:val="003115EB"/>
    <w:rsid w:val="00312459"/>
    <w:rsid w:val="003452CA"/>
    <w:rsid w:val="0034568B"/>
    <w:rsid w:val="00392B44"/>
    <w:rsid w:val="00393928"/>
    <w:rsid w:val="00397B5B"/>
    <w:rsid w:val="003A2C77"/>
    <w:rsid w:val="003A4ABD"/>
    <w:rsid w:val="003C6E9A"/>
    <w:rsid w:val="003E15D6"/>
    <w:rsid w:val="003F19ED"/>
    <w:rsid w:val="003F7223"/>
    <w:rsid w:val="004079DD"/>
    <w:rsid w:val="00414470"/>
    <w:rsid w:val="00431B21"/>
    <w:rsid w:val="004345F7"/>
    <w:rsid w:val="004358BB"/>
    <w:rsid w:val="00444339"/>
    <w:rsid w:val="00466C18"/>
    <w:rsid w:val="004834CA"/>
    <w:rsid w:val="00492040"/>
    <w:rsid w:val="004C5B24"/>
    <w:rsid w:val="004D19E2"/>
    <w:rsid w:val="004D39A4"/>
    <w:rsid w:val="004D6F7F"/>
    <w:rsid w:val="004E595B"/>
    <w:rsid w:val="004E6182"/>
    <w:rsid w:val="004F10EE"/>
    <w:rsid w:val="00515295"/>
    <w:rsid w:val="00531732"/>
    <w:rsid w:val="005375EC"/>
    <w:rsid w:val="00547ACF"/>
    <w:rsid w:val="005534BC"/>
    <w:rsid w:val="005669EA"/>
    <w:rsid w:val="00577A54"/>
    <w:rsid w:val="005935FE"/>
    <w:rsid w:val="005A41A8"/>
    <w:rsid w:val="005B20DD"/>
    <w:rsid w:val="005B2D04"/>
    <w:rsid w:val="005B6D38"/>
    <w:rsid w:val="005E00CA"/>
    <w:rsid w:val="005F3149"/>
    <w:rsid w:val="00601ED0"/>
    <w:rsid w:val="00660DFB"/>
    <w:rsid w:val="00674484"/>
    <w:rsid w:val="00674FC8"/>
    <w:rsid w:val="006913BF"/>
    <w:rsid w:val="006C0563"/>
    <w:rsid w:val="006D004F"/>
    <w:rsid w:val="006E7818"/>
    <w:rsid w:val="00706012"/>
    <w:rsid w:val="0070741D"/>
    <w:rsid w:val="007117B1"/>
    <w:rsid w:val="00712019"/>
    <w:rsid w:val="00712210"/>
    <w:rsid w:val="00716C7A"/>
    <w:rsid w:val="007270E2"/>
    <w:rsid w:val="00742622"/>
    <w:rsid w:val="00763501"/>
    <w:rsid w:val="007732AD"/>
    <w:rsid w:val="00795787"/>
    <w:rsid w:val="0079629F"/>
    <w:rsid w:val="007B266D"/>
    <w:rsid w:val="007B323A"/>
    <w:rsid w:val="007B706D"/>
    <w:rsid w:val="008040C8"/>
    <w:rsid w:val="0085695B"/>
    <w:rsid w:val="00882551"/>
    <w:rsid w:val="00884EE2"/>
    <w:rsid w:val="008A33F5"/>
    <w:rsid w:val="008B366B"/>
    <w:rsid w:val="008C0AC4"/>
    <w:rsid w:val="008D1C1B"/>
    <w:rsid w:val="008D784B"/>
    <w:rsid w:val="00901D94"/>
    <w:rsid w:val="009564F1"/>
    <w:rsid w:val="009643A7"/>
    <w:rsid w:val="00976706"/>
    <w:rsid w:val="009838B7"/>
    <w:rsid w:val="009864ED"/>
    <w:rsid w:val="00996E5A"/>
    <w:rsid w:val="009E67D9"/>
    <w:rsid w:val="00A01FB8"/>
    <w:rsid w:val="00A2433A"/>
    <w:rsid w:val="00A26259"/>
    <w:rsid w:val="00A26C47"/>
    <w:rsid w:val="00A36126"/>
    <w:rsid w:val="00A412F0"/>
    <w:rsid w:val="00A436B7"/>
    <w:rsid w:val="00A66388"/>
    <w:rsid w:val="00A77B7D"/>
    <w:rsid w:val="00AC0BF1"/>
    <w:rsid w:val="00AC4CC5"/>
    <w:rsid w:val="00AC51BB"/>
    <w:rsid w:val="00AE0307"/>
    <w:rsid w:val="00B13E86"/>
    <w:rsid w:val="00B2248F"/>
    <w:rsid w:val="00B42946"/>
    <w:rsid w:val="00B83BF2"/>
    <w:rsid w:val="00B85E54"/>
    <w:rsid w:val="00BA378F"/>
    <w:rsid w:val="00BA79B0"/>
    <w:rsid w:val="00BC18C0"/>
    <w:rsid w:val="00BD2C4C"/>
    <w:rsid w:val="00BE1569"/>
    <w:rsid w:val="00C03186"/>
    <w:rsid w:val="00C11A9E"/>
    <w:rsid w:val="00C25428"/>
    <w:rsid w:val="00C42BDD"/>
    <w:rsid w:val="00C825CC"/>
    <w:rsid w:val="00C83F93"/>
    <w:rsid w:val="00CC4E73"/>
    <w:rsid w:val="00CF616C"/>
    <w:rsid w:val="00D03BD9"/>
    <w:rsid w:val="00D05FD2"/>
    <w:rsid w:val="00D36BBC"/>
    <w:rsid w:val="00D47A6C"/>
    <w:rsid w:val="00D5099A"/>
    <w:rsid w:val="00D933F3"/>
    <w:rsid w:val="00DB32AC"/>
    <w:rsid w:val="00DB66D5"/>
    <w:rsid w:val="00DC38AF"/>
    <w:rsid w:val="00DC57F1"/>
    <w:rsid w:val="00E012BD"/>
    <w:rsid w:val="00E613FA"/>
    <w:rsid w:val="00E64ACB"/>
    <w:rsid w:val="00EA1299"/>
    <w:rsid w:val="00EA3A40"/>
    <w:rsid w:val="00EA4573"/>
    <w:rsid w:val="00EB10B8"/>
    <w:rsid w:val="00EB1EA6"/>
    <w:rsid w:val="00EB3121"/>
    <w:rsid w:val="00EB6BAC"/>
    <w:rsid w:val="00ED2593"/>
    <w:rsid w:val="00F276E7"/>
    <w:rsid w:val="00F457A0"/>
    <w:rsid w:val="00F468BE"/>
    <w:rsid w:val="00F61082"/>
    <w:rsid w:val="00F83015"/>
    <w:rsid w:val="00FA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A3C2F"/>
  <w15:chartTrackingRefBased/>
  <w15:docId w15:val="{5CA034F1-0C66-4129-B085-395A32F4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210"/>
  </w:style>
  <w:style w:type="paragraph" w:styleId="Footer">
    <w:name w:val="footer"/>
    <w:basedOn w:val="Normal"/>
    <w:link w:val="FooterChar"/>
    <w:uiPriority w:val="99"/>
    <w:unhideWhenUsed/>
    <w:rsid w:val="00712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210"/>
  </w:style>
  <w:style w:type="character" w:styleId="Hyperlink">
    <w:name w:val="Hyperlink"/>
    <w:basedOn w:val="DefaultParagraphFont"/>
    <w:uiPriority w:val="99"/>
    <w:unhideWhenUsed/>
    <w:rsid w:val="007732AD"/>
    <w:rPr>
      <w:color w:val="0563C1" w:themeColor="hyperlink"/>
      <w:u w:val="single"/>
    </w:rPr>
  </w:style>
  <w:style w:type="character" w:styleId="UnresolvedMention">
    <w:name w:val="Unresolved Mention"/>
    <w:basedOn w:val="DefaultParagraphFont"/>
    <w:uiPriority w:val="99"/>
    <w:semiHidden/>
    <w:unhideWhenUsed/>
    <w:rsid w:val="007732AD"/>
    <w:rPr>
      <w:color w:val="605E5C"/>
      <w:shd w:val="clear" w:color="auto" w:fill="E1DFDD"/>
    </w:rPr>
  </w:style>
  <w:style w:type="paragraph" w:styleId="ListParagraph">
    <w:name w:val="List Paragraph"/>
    <w:basedOn w:val="Normal"/>
    <w:uiPriority w:val="34"/>
    <w:qFormat/>
    <w:rsid w:val="00B85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3762">
      <w:bodyDiv w:val="1"/>
      <w:marLeft w:val="0"/>
      <w:marRight w:val="0"/>
      <w:marTop w:val="0"/>
      <w:marBottom w:val="0"/>
      <w:divBdr>
        <w:top w:val="none" w:sz="0" w:space="0" w:color="auto"/>
        <w:left w:val="none" w:sz="0" w:space="0" w:color="auto"/>
        <w:bottom w:val="none" w:sz="0" w:space="0" w:color="auto"/>
        <w:right w:val="none" w:sz="0" w:space="0" w:color="auto"/>
      </w:divBdr>
      <w:divsChild>
        <w:div w:id="148208938">
          <w:marLeft w:val="0"/>
          <w:marRight w:val="0"/>
          <w:marTop w:val="0"/>
          <w:marBottom w:val="225"/>
          <w:divBdr>
            <w:top w:val="none" w:sz="0" w:space="0" w:color="auto"/>
            <w:left w:val="none" w:sz="0" w:space="0" w:color="auto"/>
            <w:bottom w:val="none" w:sz="0" w:space="0" w:color="auto"/>
            <w:right w:val="none" w:sz="0" w:space="0" w:color="auto"/>
          </w:divBdr>
        </w:div>
        <w:div w:id="1951207609">
          <w:marLeft w:val="0"/>
          <w:marRight w:val="0"/>
          <w:marTop w:val="0"/>
          <w:marBottom w:val="225"/>
          <w:divBdr>
            <w:top w:val="none" w:sz="0" w:space="0" w:color="auto"/>
            <w:left w:val="none" w:sz="0" w:space="0" w:color="auto"/>
            <w:bottom w:val="none" w:sz="0" w:space="0" w:color="auto"/>
            <w:right w:val="none" w:sz="0" w:space="0" w:color="auto"/>
          </w:divBdr>
        </w:div>
        <w:div w:id="422798970">
          <w:marLeft w:val="0"/>
          <w:marRight w:val="0"/>
          <w:marTop w:val="0"/>
          <w:marBottom w:val="225"/>
          <w:divBdr>
            <w:top w:val="none" w:sz="0" w:space="0" w:color="auto"/>
            <w:left w:val="none" w:sz="0" w:space="0" w:color="auto"/>
            <w:bottom w:val="none" w:sz="0" w:space="0" w:color="auto"/>
            <w:right w:val="none" w:sz="0" w:space="0" w:color="auto"/>
          </w:divBdr>
        </w:div>
      </w:divsChild>
    </w:div>
    <w:div w:id="690765792">
      <w:bodyDiv w:val="1"/>
      <w:marLeft w:val="0"/>
      <w:marRight w:val="0"/>
      <w:marTop w:val="0"/>
      <w:marBottom w:val="0"/>
      <w:divBdr>
        <w:top w:val="none" w:sz="0" w:space="0" w:color="auto"/>
        <w:left w:val="none" w:sz="0" w:space="0" w:color="auto"/>
        <w:bottom w:val="none" w:sz="0" w:space="0" w:color="auto"/>
        <w:right w:val="none" w:sz="0" w:space="0" w:color="auto"/>
      </w:divBdr>
    </w:div>
    <w:div w:id="691298858">
      <w:bodyDiv w:val="1"/>
      <w:marLeft w:val="0"/>
      <w:marRight w:val="0"/>
      <w:marTop w:val="0"/>
      <w:marBottom w:val="0"/>
      <w:divBdr>
        <w:top w:val="none" w:sz="0" w:space="0" w:color="auto"/>
        <w:left w:val="none" w:sz="0" w:space="0" w:color="auto"/>
        <w:bottom w:val="none" w:sz="0" w:space="0" w:color="auto"/>
        <w:right w:val="none" w:sz="0" w:space="0" w:color="auto"/>
      </w:divBdr>
      <w:divsChild>
        <w:div w:id="1720008195">
          <w:marLeft w:val="0"/>
          <w:marRight w:val="0"/>
          <w:marTop w:val="0"/>
          <w:marBottom w:val="225"/>
          <w:divBdr>
            <w:top w:val="none" w:sz="0" w:space="0" w:color="auto"/>
            <w:left w:val="none" w:sz="0" w:space="0" w:color="auto"/>
            <w:bottom w:val="none" w:sz="0" w:space="0" w:color="auto"/>
            <w:right w:val="none" w:sz="0" w:space="0" w:color="auto"/>
          </w:divBdr>
        </w:div>
        <w:div w:id="1083406235">
          <w:marLeft w:val="0"/>
          <w:marRight w:val="0"/>
          <w:marTop w:val="0"/>
          <w:marBottom w:val="225"/>
          <w:divBdr>
            <w:top w:val="none" w:sz="0" w:space="0" w:color="auto"/>
            <w:left w:val="none" w:sz="0" w:space="0" w:color="auto"/>
            <w:bottom w:val="none" w:sz="0" w:space="0" w:color="auto"/>
            <w:right w:val="none" w:sz="0" w:space="0" w:color="auto"/>
          </w:divBdr>
          <w:divsChild>
            <w:div w:id="1088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2475">
      <w:bodyDiv w:val="1"/>
      <w:marLeft w:val="0"/>
      <w:marRight w:val="0"/>
      <w:marTop w:val="0"/>
      <w:marBottom w:val="0"/>
      <w:divBdr>
        <w:top w:val="none" w:sz="0" w:space="0" w:color="auto"/>
        <w:left w:val="none" w:sz="0" w:space="0" w:color="auto"/>
        <w:bottom w:val="none" w:sz="0" w:space="0" w:color="auto"/>
        <w:right w:val="none" w:sz="0" w:space="0" w:color="auto"/>
      </w:divBdr>
      <w:divsChild>
        <w:div w:id="2135055255">
          <w:marLeft w:val="0"/>
          <w:marRight w:val="0"/>
          <w:marTop w:val="0"/>
          <w:marBottom w:val="0"/>
          <w:divBdr>
            <w:top w:val="none" w:sz="0" w:space="0" w:color="auto"/>
            <w:left w:val="none" w:sz="0" w:space="0" w:color="auto"/>
            <w:bottom w:val="none" w:sz="0" w:space="0" w:color="auto"/>
            <w:right w:val="none" w:sz="0" w:space="0" w:color="auto"/>
          </w:divBdr>
        </w:div>
      </w:divsChild>
    </w:div>
    <w:div w:id="12924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mhealth.org/resources/western-slope-demographic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tas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7173561BB0C4CB73AA5A2993F40BA" ma:contentTypeVersion="14" ma:contentTypeDescription="Create a new document." ma:contentTypeScope="" ma:versionID="20a855500eaabab394873e5637dee88e">
  <xsd:schema xmlns:xsd="http://www.w3.org/2001/XMLSchema" xmlns:xs="http://www.w3.org/2001/XMLSchema" xmlns:p="http://schemas.microsoft.com/office/2006/metadata/properties" xmlns:ns2="b52f6a33-22b1-4fb1-9104-2891e5f29460" xmlns:ns3="cdacf2b0-8bd2-49e9-b209-f3a7fac86261" targetNamespace="http://schemas.microsoft.com/office/2006/metadata/properties" ma:root="true" ma:fieldsID="8243569a6d0b86914b298d82c6375c30" ns2:_="" ns3:_="">
    <xsd:import namespace="b52f6a33-22b1-4fb1-9104-2891e5f29460"/>
    <xsd:import namespace="cdacf2b0-8bd2-49e9-b209-f3a7fac862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f6a33-22b1-4fb1-9104-2891e5f2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7427ce-f508-443a-b0fe-75de18365e2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cf2b0-8bd2-49e9-b209-f3a7fac8626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1ea64e-61c2-4426-a403-a2c09462bc96}" ma:internalName="TaxCatchAll" ma:showField="CatchAllData" ma:web="cdacf2b0-8bd2-49e9-b209-f3a7fac862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2f6a33-22b1-4fb1-9104-2891e5f29460">
      <Terms xmlns="http://schemas.microsoft.com/office/infopath/2007/PartnerControls"/>
    </lcf76f155ced4ddcb4097134ff3c332f>
    <TaxCatchAll xmlns="cdacf2b0-8bd2-49e9-b209-f3a7fac86261" xsi:nil="true"/>
  </documentManagement>
</p:properties>
</file>

<file path=customXml/itemProps1.xml><?xml version="1.0" encoding="utf-8"?>
<ds:datastoreItem xmlns:ds="http://schemas.openxmlformats.org/officeDocument/2006/customXml" ds:itemID="{40B15151-F580-4E65-8308-20A8E8B58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f6a33-22b1-4fb1-9104-2891e5f29460"/>
    <ds:schemaRef ds:uri="cdacf2b0-8bd2-49e9-b209-f3a7fac86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C899D-6150-425E-B53D-4C6150F3EC7D}">
  <ds:schemaRefs>
    <ds:schemaRef ds:uri="http://schemas.openxmlformats.org/officeDocument/2006/bibliography"/>
  </ds:schemaRefs>
</ds:datastoreItem>
</file>

<file path=customXml/itemProps3.xml><?xml version="1.0" encoding="utf-8"?>
<ds:datastoreItem xmlns:ds="http://schemas.openxmlformats.org/officeDocument/2006/customXml" ds:itemID="{D3C1D234-990F-4FCA-8887-A1D5DABAB714}">
  <ds:schemaRefs>
    <ds:schemaRef ds:uri="http://schemas.microsoft.com/sharepoint/v3/contenttype/forms"/>
  </ds:schemaRefs>
</ds:datastoreItem>
</file>

<file path=customXml/itemProps4.xml><?xml version="1.0" encoding="utf-8"?>
<ds:datastoreItem xmlns:ds="http://schemas.openxmlformats.org/officeDocument/2006/customXml" ds:itemID="{6E77B3DE-B577-403A-8617-4F648B39D8F9}">
  <ds:schemaRefs>
    <ds:schemaRef ds:uri="http://schemas.microsoft.com/office/2006/metadata/properties"/>
    <ds:schemaRef ds:uri="http://schemas.microsoft.com/office/infopath/2007/PartnerControls"/>
    <ds:schemaRef ds:uri="b52f6a33-22b1-4fb1-9104-2891e5f29460"/>
    <ds:schemaRef ds:uri="cdacf2b0-8bd2-49e9-b209-f3a7fac86261"/>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Self</dc:creator>
  <cp:keywords/>
  <dc:description/>
  <cp:lastModifiedBy>Julie Hinkson</cp:lastModifiedBy>
  <cp:revision>51</cp:revision>
  <cp:lastPrinted>2023-11-21T17:10:00Z</cp:lastPrinted>
  <dcterms:created xsi:type="dcterms:W3CDTF">2023-11-21T21:14:00Z</dcterms:created>
  <dcterms:modified xsi:type="dcterms:W3CDTF">2023-11-21T23:02:00Z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0x010100C097173561BB0C4CB73AA5A2993F40BA</vt:lpwstr>
  </property>
  <property fmtid="{D5CDD505-2E9C-101B-9397-08002B2CF9AE}" pid="3" name="MediaServiceImageTags">
    <vt:lpwstr/>
  </property>
</Properties>
</file>